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FD" w:rsidRPr="00F835B0" w:rsidRDefault="00C60BF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Krajevna skupnost</w:t>
      </w: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Leskovec pri Krškem</w:t>
      </w:r>
    </w:p>
    <w:p w:rsidR="006A3DC6" w:rsidRPr="00F835B0" w:rsidRDefault="006A3DC6" w:rsidP="00130F3A">
      <w:pPr>
        <w:spacing w:after="0"/>
        <w:jc w:val="both"/>
        <w:rPr>
          <w:rFonts w:ascii="Arial" w:hAnsi="Arial" w:cs="Arial"/>
        </w:rPr>
      </w:pPr>
    </w:p>
    <w:p w:rsidR="00C60BF7" w:rsidRPr="00F835B0" w:rsidRDefault="00C60BF7" w:rsidP="00130F3A">
      <w:pPr>
        <w:spacing w:after="0"/>
        <w:jc w:val="center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ZAPISNIK</w:t>
      </w:r>
    </w:p>
    <w:p w:rsidR="00C60BF7" w:rsidRPr="00F835B0" w:rsidRDefault="00660495" w:rsidP="00130F3A">
      <w:pPr>
        <w:spacing w:after="0"/>
        <w:jc w:val="center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6</w:t>
      </w:r>
      <w:r w:rsidR="00C60BF7" w:rsidRPr="00F835B0">
        <w:rPr>
          <w:rFonts w:ascii="Arial" w:hAnsi="Arial" w:cs="Arial"/>
          <w:b/>
        </w:rPr>
        <w:t>. redne seje sveta KS Leskovec pri Krškem,</w:t>
      </w:r>
    </w:p>
    <w:p w:rsidR="00C60BF7" w:rsidRPr="00F835B0" w:rsidRDefault="00130F3A" w:rsidP="00130F3A">
      <w:pPr>
        <w:spacing w:after="0"/>
        <w:jc w:val="center"/>
        <w:rPr>
          <w:rFonts w:ascii="Arial" w:hAnsi="Arial" w:cs="Arial"/>
        </w:rPr>
      </w:pPr>
      <w:r w:rsidRPr="00F835B0">
        <w:rPr>
          <w:rFonts w:ascii="Arial" w:hAnsi="Arial" w:cs="Arial"/>
        </w:rPr>
        <w:t>k</w:t>
      </w:r>
      <w:r w:rsidR="00C60BF7" w:rsidRPr="00F835B0">
        <w:rPr>
          <w:rFonts w:ascii="Arial" w:hAnsi="Arial" w:cs="Arial"/>
        </w:rPr>
        <w:t xml:space="preserve">i je bila v </w:t>
      </w:r>
      <w:r w:rsidR="00660495" w:rsidRPr="00F835B0">
        <w:rPr>
          <w:rFonts w:ascii="Arial" w:hAnsi="Arial" w:cs="Arial"/>
        </w:rPr>
        <w:t>ponedeljek</w:t>
      </w:r>
      <w:r w:rsidR="00C60BF7" w:rsidRPr="00F835B0">
        <w:rPr>
          <w:rFonts w:ascii="Arial" w:hAnsi="Arial" w:cs="Arial"/>
        </w:rPr>
        <w:t xml:space="preserve">, </w:t>
      </w:r>
      <w:r w:rsidR="00660495" w:rsidRPr="00F835B0">
        <w:rPr>
          <w:rFonts w:ascii="Arial" w:hAnsi="Arial" w:cs="Arial"/>
        </w:rPr>
        <w:t>16</w:t>
      </w:r>
      <w:r w:rsidR="00C60BF7" w:rsidRPr="00F835B0">
        <w:rPr>
          <w:rFonts w:ascii="Arial" w:hAnsi="Arial" w:cs="Arial"/>
        </w:rPr>
        <w:t xml:space="preserve">. </w:t>
      </w:r>
      <w:r w:rsidR="00660495" w:rsidRPr="00F835B0">
        <w:rPr>
          <w:rFonts w:ascii="Arial" w:hAnsi="Arial" w:cs="Arial"/>
        </w:rPr>
        <w:t>decembra</w:t>
      </w:r>
      <w:r w:rsidR="00C60BF7" w:rsidRPr="00F835B0">
        <w:rPr>
          <w:rFonts w:ascii="Arial" w:hAnsi="Arial" w:cs="Arial"/>
        </w:rPr>
        <w:t xml:space="preserve"> 201</w:t>
      </w:r>
      <w:r w:rsidR="00677F63" w:rsidRPr="00F835B0">
        <w:rPr>
          <w:rFonts w:ascii="Arial" w:hAnsi="Arial" w:cs="Arial"/>
        </w:rPr>
        <w:t>9</w:t>
      </w:r>
      <w:r w:rsidR="0089030F" w:rsidRPr="00F835B0">
        <w:rPr>
          <w:rFonts w:ascii="Arial" w:hAnsi="Arial" w:cs="Arial"/>
        </w:rPr>
        <w:t xml:space="preserve"> ob </w:t>
      </w:r>
      <w:r w:rsidR="002239EF" w:rsidRPr="00F835B0">
        <w:rPr>
          <w:rFonts w:ascii="Arial" w:hAnsi="Arial" w:cs="Arial"/>
        </w:rPr>
        <w:t>18.</w:t>
      </w:r>
      <w:r w:rsidR="00C60BF7" w:rsidRPr="00F835B0">
        <w:rPr>
          <w:rFonts w:ascii="Arial" w:hAnsi="Arial" w:cs="Arial"/>
        </w:rPr>
        <w:t xml:space="preserve"> uri v sejni sobi GD v </w:t>
      </w:r>
      <w:r w:rsidR="00FF2BEA" w:rsidRPr="00F835B0">
        <w:rPr>
          <w:rFonts w:ascii="Arial" w:hAnsi="Arial" w:cs="Arial"/>
        </w:rPr>
        <w:t>Leskovcu</w:t>
      </w: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Predlagani dnevni red:</w:t>
      </w: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</w:p>
    <w:p w:rsidR="00C60BF7" w:rsidRPr="00F835B0" w:rsidRDefault="00C60BF7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Ugotovitev sklepčnosti;</w:t>
      </w:r>
    </w:p>
    <w:p w:rsidR="002239EF" w:rsidRPr="00F835B0" w:rsidRDefault="002239EF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Določitev dnevnega reda;</w:t>
      </w:r>
    </w:p>
    <w:p w:rsidR="00C60BF7" w:rsidRPr="00F835B0" w:rsidRDefault="00C60BF7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Potrditev zapisnika </w:t>
      </w:r>
      <w:r w:rsidR="00660495" w:rsidRPr="00F835B0">
        <w:rPr>
          <w:rFonts w:ascii="Arial" w:hAnsi="Arial" w:cs="Arial"/>
        </w:rPr>
        <w:t>5</w:t>
      </w:r>
      <w:r w:rsidR="00677F63" w:rsidRPr="00F835B0">
        <w:rPr>
          <w:rFonts w:ascii="Arial" w:hAnsi="Arial" w:cs="Arial"/>
        </w:rPr>
        <w:t xml:space="preserve">. </w:t>
      </w:r>
      <w:r w:rsidR="00DA4272" w:rsidRPr="00F835B0">
        <w:rPr>
          <w:rFonts w:ascii="Arial" w:hAnsi="Arial" w:cs="Arial"/>
        </w:rPr>
        <w:t xml:space="preserve">redne </w:t>
      </w:r>
      <w:r w:rsidR="00677F63" w:rsidRPr="00F835B0">
        <w:rPr>
          <w:rFonts w:ascii="Arial" w:hAnsi="Arial" w:cs="Arial"/>
        </w:rPr>
        <w:t>seje</w:t>
      </w:r>
      <w:r w:rsidRPr="00F835B0">
        <w:rPr>
          <w:rFonts w:ascii="Arial" w:hAnsi="Arial" w:cs="Arial"/>
        </w:rPr>
        <w:t>;</w:t>
      </w:r>
    </w:p>
    <w:p w:rsidR="00C60BF7" w:rsidRPr="00F835B0" w:rsidRDefault="002239EF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Prerazporeditev sredstev</w:t>
      </w:r>
      <w:r w:rsidR="00C60BF7" w:rsidRPr="00F835B0">
        <w:rPr>
          <w:rFonts w:ascii="Arial" w:hAnsi="Arial" w:cs="Arial"/>
        </w:rPr>
        <w:t>;</w:t>
      </w:r>
    </w:p>
    <w:p w:rsidR="00660495" w:rsidRPr="00F835B0" w:rsidRDefault="00660495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Imenovanje komisije za popis sredstev za leto 2019</w:t>
      </w:r>
    </w:p>
    <w:p w:rsidR="00660495" w:rsidRPr="00F835B0" w:rsidRDefault="00660495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Pregled realizacija plana KS 2019</w:t>
      </w:r>
    </w:p>
    <w:p w:rsidR="00660495" w:rsidRPr="00F835B0" w:rsidRDefault="00660495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Osnutek plana dela KS za 2020-2021</w:t>
      </w:r>
    </w:p>
    <w:p w:rsidR="00660495" w:rsidRPr="00F835B0" w:rsidRDefault="00660495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Izdaja mnenja - na elaborat LP –NUP </w:t>
      </w:r>
      <w:proofErr w:type="spellStart"/>
      <w:r w:rsidRPr="00F835B0">
        <w:rPr>
          <w:rFonts w:ascii="Arial" w:hAnsi="Arial" w:cs="Arial"/>
        </w:rPr>
        <w:t>Willy</w:t>
      </w:r>
      <w:proofErr w:type="spellEnd"/>
      <w:r w:rsidRPr="00F835B0">
        <w:rPr>
          <w:rFonts w:ascii="Arial" w:hAnsi="Arial" w:cs="Arial"/>
        </w:rPr>
        <w:t xml:space="preserve"> Stadler</w:t>
      </w:r>
    </w:p>
    <w:p w:rsidR="00C60BF7" w:rsidRPr="00F835B0" w:rsidRDefault="00DA4272" w:rsidP="00677F63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Pobude, predlogi</w:t>
      </w:r>
      <w:r w:rsidR="00C60BF7" w:rsidRPr="00F835B0">
        <w:rPr>
          <w:rFonts w:ascii="Arial" w:hAnsi="Arial" w:cs="Arial"/>
        </w:rPr>
        <w:t xml:space="preserve"> in</w:t>
      </w:r>
      <w:r w:rsidR="00677F63" w:rsidRPr="00F835B0">
        <w:rPr>
          <w:rFonts w:ascii="Arial" w:hAnsi="Arial" w:cs="Arial"/>
        </w:rPr>
        <w:t xml:space="preserve"> </w:t>
      </w:r>
      <w:r w:rsidRPr="00F835B0">
        <w:rPr>
          <w:rFonts w:ascii="Arial" w:hAnsi="Arial" w:cs="Arial"/>
        </w:rPr>
        <w:t>vprašanja</w:t>
      </w:r>
      <w:r w:rsidR="00C60BF7" w:rsidRPr="00F835B0">
        <w:rPr>
          <w:rFonts w:ascii="Arial" w:hAnsi="Arial" w:cs="Arial"/>
        </w:rPr>
        <w:t>;</w:t>
      </w:r>
    </w:p>
    <w:p w:rsidR="00660495" w:rsidRPr="00F835B0" w:rsidRDefault="00660495" w:rsidP="00677F63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Razno</w:t>
      </w: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</w:p>
    <w:p w:rsidR="000C3BD7" w:rsidRPr="00F835B0" w:rsidRDefault="00C60BF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Prisotni so bili: pred.</w:t>
      </w:r>
      <w:r w:rsidR="00677F63" w:rsidRPr="00F835B0">
        <w:rPr>
          <w:rFonts w:ascii="Arial" w:hAnsi="Arial" w:cs="Arial"/>
        </w:rPr>
        <w:t xml:space="preserve"> Jože </w:t>
      </w:r>
      <w:proofErr w:type="spellStart"/>
      <w:r w:rsidR="00677F63" w:rsidRPr="00F835B0">
        <w:rPr>
          <w:rFonts w:ascii="Arial" w:hAnsi="Arial" w:cs="Arial"/>
        </w:rPr>
        <w:t>Olovec</w:t>
      </w:r>
      <w:proofErr w:type="spellEnd"/>
      <w:r w:rsidR="00677F63" w:rsidRPr="00F835B0">
        <w:rPr>
          <w:rFonts w:ascii="Arial" w:hAnsi="Arial" w:cs="Arial"/>
        </w:rPr>
        <w:t>, Rudolf Vrščaj,</w:t>
      </w:r>
      <w:r w:rsidR="00B4220A" w:rsidRPr="00F835B0">
        <w:rPr>
          <w:rFonts w:ascii="Arial" w:hAnsi="Arial" w:cs="Arial"/>
        </w:rPr>
        <w:t xml:space="preserve"> Dejan Sevšek,</w:t>
      </w:r>
      <w:r w:rsidR="00677F63" w:rsidRPr="00F835B0">
        <w:rPr>
          <w:rFonts w:ascii="Arial" w:hAnsi="Arial" w:cs="Arial"/>
        </w:rPr>
        <w:t xml:space="preserve"> </w:t>
      </w:r>
      <w:r w:rsidR="0089030F" w:rsidRPr="00F835B0">
        <w:rPr>
          <w:rFonts w:ascii="Arial" w:hAnsi="Arial" w:cs="Arial"/>
        </w:rPr>
        <w:t>S</w:t>
      </w:r>
      <w:r w:rsidR="00DA4272" w:rsidRPr="00F835B0">
        <w:rPr>
          <w:rFonts w:ascii="Arial" w:hAnsi="Arial" w:cs="Arial"/>
        </w:rPr>
        <w:t>tanislav Arh</w:t>
      </w:r>
      <w:r w:rsidR="00677F63" w:rsidRPr="00F835B0">
        <w:rPr>
          <w:rFonts w:ascii="Arial" w:hAnsi="Arial" w:cs="Arial"/>
        </w:rPr>
        <w:t xml:space="preserve">, Alojz Kerin,  </w:t>
      </w:r>
      <w:r w:rsidR="0089030F" w:rsidRPr="00F835B0">
        <w:rPr>
          <w:rFonts w:ascii="Arial" w:hAnsi="Arial" w:cs="Arial"/>
        </w:rPr>
        <w:t xml:space="preserve">Jaka Bogovič, </w:t>
      </w:r>
      <w:r w:rsidR="00677F63" w:rsidRPr="00F835B0">
        <w:rPr>
          <w:rFonts w:ascii="Arial" w:hAnsi="Arial" w:cs="Arial"/>
        </w:rPr>
        <w:t xml:space="preserve">Jože </w:t>
      </w:r>
      <w:proofErr w:type="spellStart"/>
      <w:r w:rsidR="00677F63" w:rsidRPr="00F835B0">
        <w:rPr>
          <w:rFonts w:ascii="Arial" w:hAnsi="Arial" w:cs="Arial"/>
        </w:rPr>
        <w:t>Radkovič</w:t>
      </w:r>
      <w:proofErr w:type="spellEnd"/>
      <w:r w:rsidR="00677F63" w:rsidRPr="00F835B0">
        <w:rPr>
          <w:rFonts w:ascii="Arial" w:hAnsi="Arial" w:cs="Arial"/>
        </w:rPr>
        <w:t>, Anton Mlakar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Odsotni so bili: </w:t>
      </w:r>
      <w:r w:rsidR="00B47298" w:rsidRPr="00F835B0">
        <w:rPr>
          <w:rFonts w:ascii="Arial" w:hAnsi="Arial" w:cs="Arial"/>
        </w:rPr>
        <w:t xml:space="preserve">Aleš Ulčnik, </w:t>
      </w:r>
      <w:r w:rsidR="00B4220A" w:rsidRPr="00F835B0">
        <w:rPr>
          <w:rFonts w:ascii="Arial" w:hAnsi="Arial" w:cs="Arial"/>
        </w:rPr>
        <w:t>Gregor Lekše</w:t>
      </w:r>
      <w:r w:rsidR="00B47298" w:rsidRPr="00F835B0">
        <w:rPr>
          <w:rFonts w:ascii="Arial" w:hAnsi="Arial" w:cs="Arial"/>
        </w:rPr>
        <w:t>, Tatjana Kerin</w:t>
      </w:r>
      <w:r w:rsidR="00B4220A" w:rsidRPr="00F835B0">
        <w:rPr>
          <w:rFonts w:ascii="Arial" w:hAnsi="Arial" w:cs="Arial"/>
        </w:rPr>
        <w:t xml:space="preserve"> in Ivan Kranjčevič</w:t>
      </w:r>
    </w:p>
    <w:p w:rsidR="00B47298" w:rsidRPr="00F835B0" w:rsidRDefault="00B47298" w:rsidP="00B47298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Ostali prisotni: Marjanca Golob, strokovna sodelavka za KS</w:t>
      </w:r>
    </w:p>
    <w:p w:rsidR="00FF2BEA" w:rsidRPr="00F835B0" w:rsidRDefault="00FF2BEA" w:rsidP="00130F3A">
      <w:pPr>
        <w:spacing w:after="0"/>
        <w:jc w:val="both"/>
        <w:rPr>
          <w:rFonts w:ascii="Arial" w:hAnsi="Arial" w:cs="Arial"/>
        </w:rPr>
      </w:pPr>
    </w:p>
    <w:p w:rsidR="000C3BD7" w:rsidRPr="00F835B0" w:rsidRDefault="000C3BD7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1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Ugotovitev sklepčnosti</w:t>
      </w:r>
      <w:r w:rsidR="00677F63" w:rsidRPr="00F835B0">
        <w:rPr>
          <w:rFonts w:ascii="Arial" w:hAnsi="Arial" w:cs="Arial"/>
          <w:b/>
        </w:rPr>
        <w:t xml:space="preserve"> </w:t>
      </w:r>
    </w:p>
    <w:p w:rsidR="00B4220A" w:rsidRPr="00F835B0" w:rsidRDefault="00B4220A" w:rsidP="00130F3A">
      <w:pPr>
        <w:spacing w:after="0"/>
        <w:jc w:val="both"/>
        <w:rPr>
          <w:rFonts w:ascii="Arial" w:hAnsi="Arial" w:cs="Arial"/>
        </w:rPr>
      </w:pPr>
    </w:p>
    <w:p w:rsidR="000C3BD7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</w:t>
      </w:r>
      <w:r w:rsidR="002A4778" w:rsidRPr="00F835B0">
        <w:rPr>
          <w:rFonts w:ascii="Arial" w:hAnsi="Arial" w:cs="Arial"/>
        </w:rPr>
        <w:t>e</w:t>
      </w:r>
      <w:r w:rsidRPr="00F835B0">
        <w:rPr>
          <w:rFonts w:ascii="Arial" w:hAnsi="Arial" w:cs="Arial"/>
        </w:rPr>
        <w:t xml:space="preserve">dsednik sveta KS Leskovec pri Krškem je ugotovil, da je seja sklepčna, prisotnih je </w:t>
      </w:r>
      <w:r w:rsidR="00B47298" w:rsidRPr="00F835B0">
        <w:rPr>
          <w:rFonts w:ascii="Arial" w:hAnsi="Arial" w:cs="Arial"/>
        </w:rPr>
        <w:t>8</w:t>
      </w:r>
      <w:r w:rsidR="00677F63" w:rsidRPr="00F835B0">
        <w:rPr>
          <w:rFonts w:ascii="Arial" w:hAnsi="Arial" w:cs="Arial"/>
        </w:rPr>
        <w:t xml:space="preserve"> svetnikov od 12</w:t>
      </w:r>
      <w:r w:rsidRPr="00F835B0">
        <w:rPr>
          <w:rFonts w:ascii="Arial" w:hAnsi="Arial" w:cs="Arial"/>
        </w:rPr>
        <w:t>-ih.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Po </w:t>
      </w:r>
      <w:r w:rsidR="002A4778" w:rsidRPr="00F835B0">
        <w:rPr>
          <w:rFonts w:ascii="Arial" w:hAnsi="Arial" w:cs="Arial"/>
        </w:rPr>
        <w:t>ugotovljeni sklepčnosti</w:t>
      </w:r>
      <w:r w:rsidRPr="00F835B0">
        <w:rPr>
          <w:rFonts w:ascii="Arial" w:hAnsi="Arial" w:cs="Arial"/>
        </w:rPr>
        <w:t xml:space="preserve"> je predsednik začel z vodenjem seje.</w:t>
      </w:r>
    </w:p>
    <w:p w:rsidR="00B4220A" w:rsidRPr="00F835B0" w:rsidRDefault="00B4220A" w:rsidP="00130F3A">
      <w:pPr>
        <w:spacing w:after="0"/>
        <w:jc w:val="both"/>
        <w:rPr>
          <w:rFonts w:ascii="Arial" w:hAnsi="Arial" w:cs="Arial"/>
        </w:rPr>
      </w:pPr>
    </w:p>
    <w:p w:rsidR="00B4220A" w:rsidRPr="00F835B0" w:rsidRDefault="00B4220A" w:rsidP="00B4220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2</w:t>
      </w:r>
    </w:p>
    <w:p w:rsidR="00B4220A" w:rsidRPr="00F835B0" w:rsidRDefault="00B4220A" w:rsidP="00B4220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Določitev dnevnega reda</w:t>
      </w:r>
    </w:p>
    <w:p w:rsidR="00B4220A" w:rsidRPr="00F835B0" w:rsidRDefault="00B4220A" w:rsidP="00B4220A">
      <w:pPr>
        <w:spacing w:after="0"/>
        <w:jc w:val="both"/>
        <w:rPr>
          <w:rFonts w:ascii="Arial" w:hAnsi="Arial" w:cs="Arial"/>
        </w:rPr>
      </w:pPr>
    </w:p>
    <w:p w:rsidR="00B4220A" w:rsidRPr="00F835B0" w:rsidRDefault="00B4220A" w:rsidP="00B4220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Predsednik sveta KS Leskovec pri Krškem </w:t>
      </w:r>
      <w:r w:rsidR="00B47298" w:rsidRPr="00F835B0">
        <w:rPr>
          <w:rFonts w:ascii="Arial" w:hAnsi="Arial" w:cs="Arial"/>
        </w:rPr>
        <w:t>predlaga</w:t>
      </w:r>
      <w:r w:rsidR="008A7B69" w:rsidRPr="00F835B0">
        <w:rPr>
          <w:rFonts w:ascii="Arial" w:hAnsi="Arial" w:cs="Arial"/>
        </w:rPr>
        <w:t>,</w:t>
      </w:r>
      <w:r w:rsidR="00B47298" w:rsidRPr="00F835B0">
        <w:rPr>
          <w:rFonts w:ascii="Arial" w:hAnsi="Arial" w:cs="Arial"/>
        </w:rPr>
        <w:t xml:space="preserve"> da se sprejme dnevni red v predstavljeni obliki. </w:t>
      </w:r>
      <w:r w:rsidRPr="00F835B0">
        <w:rPr>
          <w:rFonts w:ascii="Arial" w:hAnsi="Arial" w:cs="Arial"/>
        </w:rPr>
        <w:t xml:space="preserve">Po </w:t>
      </w:r>
      <w:r w:rsidR="00E94C8D" w:rsidRPr="00F835B0">
        <w:rPr>
          <w:rFonts w:ascii="Arial" w:hAnsi="Arial" w:cs="Arial"/>
        </w:rPr>
        <w:t>določitvi dnevnega reda</w:t>
      </w:r>
      <w:r w:rsidRPr="00F835B0">
        <w:rPr>
          <w:rFonts w:ascii="Arial" w:hAnsi="Arial" w:cs="Arial"/>
        </w:rPr>
        <w:t xml:space="preserve"> je predsednik začel z vodenjem seje.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  <w:b/>
        </w:rPr>
      </w:pPr>
    </w:p>
    <w:p w:rsidR="000C3BD7" w:rsidRPr="00F835B0" w:rsidRDefault="00CF68EF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3</w:t>
      </w:r>
    </w:p>
    <w:p w:rsidR="000C3BD7" w:rsidRPr="00F835B0" w:rsidRDefault="00191D3E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 xml:space="preserve">Potrditev zapisnika </w:t>
      </w:r>
      <w:r w:rsidR="00B47298" w:rsidRPr="00F835B0">
        <w:rPr>
          <w:rFonts w:ascii="Arial" w:hAnsi="Arial" w:cs="Arial"/>
          <w:b/>
        </w:rPr>
        <w:t>5</w:t>
      </w:r>
      <w:r w:rsidR="00677F63" w:rsidRPr="00F835B0">
        <w:rPr>
          <w:rFonts w:ascii="Arial" w:hAnsi="Arial" w:cs="Arial"/>
          <w:b/>
        </w:rPr>
        <w:t xml:space="preserve">. </w:t>
      </w:r>
      <w:r w:rsidR="00DA4272" w:rsidRPr="00F835B0">
        <w:rPr>
          <w:rFonts w:ascii="Arial" w:hAnsi="Arial" w:cs="Arial"/>
          <w:b/>
        </w:rPr>
        <w:t xml:space="preserve">redne </w:t>
      </w:r>
      <w:r w:rsidR="00677F63" w:rsidRPr="00F835B0">
        <w:rPr>
          <w:rFonts w:ascii="Arial" w:hAnsi="Arial" w:cs="Arial"/>
          <w:b/>
        </w:rPr>
        <w:t>seje</w:t>
      </w:r>
      <w:r w:rsidR="000C3BD7" w:rsidRPr="00F835B0">
        <w:rPr>
          <w:rFonts w:ascii="Arial" w:hAnsi="Arial" w:cs="Arial"/>
          <w:b/>
        </w:rPr>
        <w:t xml:space="preserve"> 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  <w:b/>
        </w:rPr>
      </w:pPr>
    </w:p>
    <w:p w:rsidR="00BA021E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Predsednik je svetnike pozval, da podajo pripo</w:t>
      </w:r>
      <w:r w:rsidR="00DA4272" w:rsidRPr="00F835B0">
        <w:rPr>
          <w:rFonts w:ascii="Arial" w:hAnsi="Arial" w:cs="Arial"/>
        </w:rPr>
        <w:t xml:space="preserve">mbe in dopolnitve na zapisnik </w:t>
      </w:r>
      <w:r w:rsidR="00B47298" w:rsidRPr="00F835B0">
        <w:rPr>
          <w:rFonts w:ascii="Arial" w:hAnsi="Arial" w:cs="Arial"/>
        </w:rPr>
        <w:t>5</w:t>
      </w:r>
      <w:r w:rsidRPr="00F835B0">
        <w:rPr>
          <w:rFonts w:ascii="Arial" w:hAnsi="Arial" w:cs="Arial"/>
        </w:rPr>
        <w:t xml:space="preserve">. </w:t>
      </w:r>
      <w:r w:rsidR="00DA4272" w:rsidRPr="00F835B0">
        <w:rPr>
          <w:rFonts w:ascii="Arial" w:hAnsi="Arial" w:cs="Arial"/>
        </w:rPr>
        <w:t xml:space="preserve">redne </w:t>
      </w:r>
      <w:r w:rsidRPr="00F835B0">
        <w:rPr>
          <w:rFonts w:ascii="Arial" w:hAnsi="Arial" w:cs="Arial"/>
        </w:rPr>
        <w:t>seje.</w:t>
      </w:r>
      <w:r w:rsidR="00B47298" w:rsidRPr="00F835B0">
        <w:rPr>
          <w:rFonts w:ascii="Arial" w:hAnsi="Arial" w:cs="Arial"/>
        </w:rPr>
        <w:t xml:space="preserve">  </w:t>
      </w:r>
    </w:p>
    <w:p w:rsidR="000C3BD7" w:rsidRPr="00F835B0" w:rsidRDefault="00B47298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S</w:t>
      </w:r>
      <w:r w:rsidR="000C3BD7" w:rsidRPr="00F835B0">
        <w:rPr>
          <w:rFonts w:ascii="Arial" w:hAnsi="Arial" w:cs="Arial"/>
        </w:rPr>
        <w:t>vetniki na zapisnik niso imeli pripomb.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Predsednik sveta je zapisnik podal na glasovanje</w:t>
      </w:r>
      <w:r w:rsidR="00261EED" w:rsidRPr="00F835B0">
        <w:rPr>
          <w:rFonts w:ascii="Arial" w:hAnsi="Arial" w:cs="Arial"/>
        </w:rPr>
        <w:t xml:space="preserve"> in predlagal naslednji sklep:</w:t>
      </w:r>
    </w:p>
    <w:p w:rsidR="00261EED" w:rsidRPr="00F835B0" w:rsidRDefault="00261EED" w:rsidP="00130F3A">
      <w:pPr>
        <w:spacing w:after="0"/>
        <w:jc w:val="both"/>
        <w:rPr>
          <w:rFonts w:ascii="Arial" w:hAnsi="Arial" w:cs="Arial"/>
        </w:rPr>
      </w:pPr>
    </w:p>
    <w:p w:rsidR="00261EED" w:rsidRPr="00F835B0" w:rsidRDefault="00CF68EF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Sklep 3</w:t>
      </w:r>
      <w:r w:rsidR="001B3AF5" w:rsidRPr="00F835B0">
        <w:rPr>
          <w:rFonts w:ascii="Arial" w:hAnsi="Arial" w:cs="Arial"/>
          <w:b/>
        </w:rPr>
        <w:t>/1</w:t>
      </w:r>
    </w:p>
    <w:p w:rsidR="00261EED" w:rsidRPr="00F835B0" w:rsidRDefault="00DA4272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 xml:space="preserve">Zapisnik </w:t>
      </w:r>
      <w:r w:rsidR="00B47298" w:rsidRPr="00F835B0">
        <w:rPr>
          <w:rFonts w:ascii="Arial" w:hAnsi="Arial" w:cs="Arial"/>
          <w:b/>
        </w:rPr>
        <w:t>5</w:t>
      </w:r>
      <w:r w:rsidR="00261EED" w:rsidRPr="00F835B0">
        <w:rPr>
          <w:rFonts w:ascii="Arial" w:hAnsi="Arial" w:cs="Arial"/>
          <w:b/>
        </w:rPr>
        <w:t xml:space="preserve">. </w:t>
      </w:r>
      <w:r w:rsidRPr="00F835B0">
        <w:rPr>
          <w:rFonts w:ascii="Arial" w:hAnsi="Arial" w:cs="Arial"/>
          <w:b/>
        </w:rPr>
        <w:t xml:space="preserve">redne </w:t>
      </w:r>
      <w:r w:rsidR="00261EED" w:rsidRPr="00F835B0">
        <w:rPr>
          <w:rFonts w:ascii="Arial" w:hAnsi="Arial" w:cs="Arial"/>
          <w:b/>
        </w:rPr>
        <w:t>seje se sprejme v predlagani obliki.</w:t>
      </w:r>
    </w:p>
    <w:p w:rsidR="00261EED" w:rsidRPr="00F835B0" w:rsidRDefault="00261EED" w:rsidP="00130F3A">
      <w:pPr>
        <w:spacing w:after="0"/>
        <w:jc w:val="both"/>
        <w:rPr>
          <w:rFonts w:ascii="Arial" w:hAnsi="Arial" w:cs="Arial"/>
        </w:rPr>
      </w:pPr>
    </w:p>
    <w:p w:rsidR="00261EED" w:rsidRPr="00F835B0" w:rsidRDefault="00DA4272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Prisotnih </w:t>
      </w:r>
      <w:r w:rsidR="00B47298" w:rsidRPr="00F835B0">
        <w:rPr>
          <w:rFonts w:ascii="Arial" w:hAnsi="Arial" w:cs="Arial"/>
        </w:rPr>
        <w:t>8</w:t>
      </w:r>
      <w:r w:rsidR="00261EED" w:rsidRPr="00F835B0">
        <w:rPr>
          <w:rFonts w:ascii="Arial" w:hAnsi="Arial" w:cs="Arial"/>
        </w:rPr>
        <w:t xml:space="preserve"> svetnikov.</w:t>
      </w:r>
    </w:p>
    <w:p w:rsidR="00261EED" w:rsidRPr="00F835B0" w:rsidRDefault="00261EED" w:rsidP="00130F3A">
      <w:pPr>
        <w:spacing w:after="0"/>
        <w:jc w:val="both"/>
        <w:rPr>
          <w:rFonts w:ascii="Arial" w:hAnsi="Arial" w:cs="Arial"/>
        </w:rPr>
      </w:pP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Glasovanje: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ZA: </w:t>
      </w:r>
      <w:r w:rsidR="00B47298" w:rsidRPr="00F835B0">
        <w:rPr>
          <w:rFonts w:ascii="Arial" w:hAnsi="Arial" w:cs="Arial"/>
        </w:rPr>
        <w:t>8</w:t>
      </w:r>
      <w:r w:rsidRPr="00F835B0">
        <w:rPr>
          <w:rFonts w:ascii="Arial" w:hAnsi="Arial" w:cs="Arial"/>
        </w:rPr>
        <w:t>, PROTI: 0, NI GLASOVALO: 0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Predlagani sklep je bil soglasno sprejet.</w:t>
      </w:r>
    </w:p>
    <w:p w:rsidR="00106A38" w:rsidRPr="00F835B0" w:rsidRDefault="00106A38" w:rsidP="00130F3A">
      <w:pPr>
        <w:spacing w:after="0"/>
        <w:jc w:val="both"/>
        <w:rPr>
          <w:rFonts w:ascii="Arial" w:hAnsi="Arial" w:cs="Arial"/>
        </w:rPr>
      </w:pPr>
    </w:p>
    <w:p w:rsidR="00DE4E9D" w:rsidRPr="00F835B0" w:rsidRDefault="00CF68EF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4</w:t>
      </w:r>
    </w:p>
    <w:p w:rsidR="00DE4E9D" w:rsidRPr="00F835B0" w:rsidRDefault="00E07F72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Prerazporeditev sredstev</w:t>
      </w:r>
    </w:p>
    <w:p w:rsidR="00443940" w:rsidRPr="00F835B0" w:rsidRDefault="00443940" w:rsidP="00130F3A">
      <w:pPr>
        <w:spacing w:after="0"/>
        <w:jc w:val="both"/>
        <w:rPr>
          <w:rFonts w:ascii="Arial" w:hAnsi="Arial" w:cs="Arial"/>
          <w:b/>
          <w:color w:val="FF0000"/>
        </w:rPr>
      </w:pPr>
    </w:p>
    <w:p w:rsidR="00E07F72" w:rsidRPr="00F835B0" w:rsidRDefault="00E07F72" w:rsidP="006A1F5A">
      <w:p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Strokovna sodelavka je svetnike seznanila, da je bilo potrebno prerazporediti sredstva in sicer iz:</w:t>
      </w:r>
    </w:p>
    <w:p w:rsidR="00B47298" w:rsidRPr="00F835B0" w:rsidRDefault="00B47298" w:rsidP="00B47298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Iz proračunske postavke dotacij KS 8070, konto 4120 se prerazporedi sredstva v višini 227 eur, na proračunsko postavko praznovanje krajevnega praznika 8071, konto 4020 (pisarniški material in storitve) v višini  132 eur in 4029 v višini 95 eur (avtorski honorarji), zaradi premalo planiranih sredstev.</w:t>
      </w:r>
    </w:p>
    <w:p w:rsidR="00B47298" w:rsidRPr="00F835B0" w:rsidRDefault="00B47298" w:rsidP="00B47298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Iz proračunske postavke dotacij KS 8070, konto 4120 se prerazporedi sredstva v višini 290 eur, na proračunsko postavko upravljanje in vzdrževanje objektov za rekreacijo 8078,  konto 4025, zaradi premalo planiranih sredstev.</w:t>
      </w:r>
    </w:p>
    <w:p w:rsidR="00B47298" w:rsidRPr="00F835B0" w:rsidRDefault="00B47298" w:rsidP="00B47298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 Iz proračunske postavke urejanje naselij 8190, konto 4020 (pisarniški in splošni materiali in storitve) se prerazporedi sredstva v višini 742 eur, na proračunsko postavko upravljanje in vzdrževanje objektov za rekreacijo 8078,  konto 4020 v višini 322 eur in konto 4026 v višini 420 eur, zaradi višjih stroškov vzdrževanja in najema igrišč.</w:t>
      </w:r>
    </w:p>
    <w:p w:rsidR="00B47298" w:rsidRPr="00F835B0" w:rsidRDefault="00B47298" w:rsidP="00B47298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Iz proračunske postavke urejanje naselij 8190, konto 4025 (tekoče vzdrževanje), se prerazporedi sredstva v višini 222 eur, na proračunsko postavko materialni stroški 8073,  konto 4022, zaradi premalo planiranih sredstev za strošek ogrevanja.</w:t>
      </w:r>
    </w:p>
    <w:p w:rsidR="00B47298" w:rsidRPr="00F835B0" w:rsidRDefault="00B47298" w:rsidP="00B47298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Iz proračunske 8079 praznične okrasitve in obešanje zastav, konto 4029 (drugi operativni odhodki), se prerazporedi sredstva v višini 1004 eur, na proračunsko postavko materialni stroški 8073,  konto 4025, zaradi višjih stroškov vzdrževanja operativnega informacijskega sistema (prenova spletne strani).</w:t>
      </w:r>
    </w:p>
    <w:p w:rsidR="00895069" w:rsidRPr="00F835B0" w:rsidRDefault="00895069" w:rsidP="00B47298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Iz proračunske postavke 8074 Nakup opreme za delo, konto 4202, v višini 573 eur na postavko 8113 Stroški sej sveta KS, konto 4029 zaradi premalo planiranih sredstev.</w:t>
      </w:r>
    </w:p>
    <w:p w:rsidR="00895069" w:rsidRPr="00F835B0" w:rsidRDefault="00895069" w:rsidP="00B47298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Iz proračunske postavke 8070 Pokroviteljstva in dotacije KS, konto 4120, na postavko 8113 Stroški sej sveta KS, konto 4029, v višini 580,00 eur,  zaradi premalo planiranih sredstev.</w:t>
      </w:r>
    </w:p>
    <w:p w:rsidR="00B47298" w:rsidRPr="00F835B0" w:rsidRDefault="00B47298" w:rsidP="00B47298">
      <w:pPr>
        <w:ind w:left="720"/>
        <w:jc w:val="both"/>
        <w:rPr>
          <w:rFonts w:ascii="Arial" w:hAnsi="Arial" w:cs="Arial"/>
        </w:rPr>
      </w:pPr>
    </w:p>
    <w:p w:rsidR="00E07F72" w:rsidRPr="00F835B0" w:rsidRDefault="00E07F72" w:rsidP="006A1F5A">
      <w:pPr>
        <w:spacing w:after="0" w:line="240" w:lineRule="auto"/>
        <w:outlineLvl w:val="0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Sklep 4/1</w:t>
      </w:r>
    </w:p>
    <w:p w:rsidR="00B47298" w:rsidRPr="00F835B0" w:rsidRDefault="00E07F72" w:rsidP="00B47298">
      <w:p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Svet KS po</w:t>
      </w:r>
      <w:r w:rsidR="00B47298" w:rsidRPr="00F835B0">
        <w:rPr>
          <w:rFonts w:ascii="Arial" w:hAnsi="Arial" w:cs="Arial"/>
          <w:b/>
        </w:rPr>
        <w:t>trjuje prerazporeditve sredstev,  in sicer: Iz PP dotacij KS 8070, konto 4120 se prerazporedi sredstva v višini 227 eur, na PP praznovanje krajevnega praznika 8071, konto 4020 v višini  132 eur in konto 4029 v višini 95 eur; Iz PP dotacij KS 8070, konto 4120 se prerazporedi sredstva v višini 290 eur, na PP upravljanje in vzdrževanje objektov za rekreacijo 8078,  konto 4025; Iz PP urejanje naselij 8190, konto 4020 se prerazporedi sredstva v višini 742 eur, na PP upravljanje in vzdrževanje objektov za rekreacijo 8078,  konto 4020 v višini 322 eur in konto 4026 v višini 420 eur; Iz PP urejanje naselij 8190, konto 4025, se prerazporedi sredstva v višini 222 eur, na proračunsko postavko materialni stroški 8073,  konto 4022; Iz PP 8079 praznične okrasitve in obešanje zastav, konto 4029, se prerazporedi sredstva v višini 1.004 eur, na PP materialni stroški 8073, konto</w:t>
      </w:r>
      <w:r w:rsidR="00895069" w:rsidRPr="00F835B0">
        <w:rPr>
          <w:rFonts w:ascii="Arial" w:hAnsi="Arial" w:cs="Arial"/>
          <w:b/>
        </w:rPr>
        <w:t xml:space="preserve"> 4025; Iz</w:t>
      </w:r>
      <w:r w:rsidR="00F835B0" w:rsidRPr="00F835B0">
        <w:rPr>
          <w:rFonts w:ascii="Arial" w:hAnsi="Arial" w:cs="Arial"/>
          <w:b/>
        </w:rPr>
        <w:t xml:space="preserve"> PP 8074 nakup opreme za delo konto 4202, se prerazporedi sredstva v višini 573 eur na PP 8113 stroški sej sveta KS, konto 4029: Iz PP 8070 pokroviteljstva in dotacije KS konto 4120, se prerazporedi na PP 8113 stroški sej sveta KS, konto 4029, sredstva v višini 580 eur.</w:t>
      </w:r>
    </w:p>
    <w:p w:rsidR="00B47298" w:rsidRPr="00F835B0" w:rsidRDefault="00B47298" w:rsidP="00B47298">
      <w:pPr>
        <w:ind w:left="720"/>
        <w:jc w:val="both"/>
        <w:rPr>
          <w:rFonts w:ascii="Arial" w:hAnsi="Arial" w:cs="Arial"/>
        </w:rPr>
      </w:pP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Prisotnih </w:t>
      </w:r>
      <w:r w:rsidR="00B47298" w:rsidRPr="00F835B0">
        <w:rPr>
          <w:rFonts w:ascii="Arial" w:hAnsi="Arial" w:cs="Arial"/>
        </w:rPr>
        <w:t>8</w:t>
      </w:r>
      <w:r w:rsidRPr="00F835B0">
        <w:rPr>
          <w:rFonts w:ascii="Arial" w:hAnsi="Arial" w:cs="Arial"/>
        </w:rPr>
        <w:t xml:space="preserve"> svetnikov.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Glasovanje: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ZA: </w:t>
      </w:r>
      <w:r w:rsidR="00B47298" w:rsidRPr="00F835B0">
        <w:rPr>
          <w:rFonts w:ascii="Arial" w:hAnsi="Arial" w:cs="Arial"/>
        </w:rPr>
        <w:t>8</w:t>
      </w:r>
      <w:r w:rsidRPr="00F835B0">
        <w:rPr>
          <w:rFonts w:ascii="Arial" w:hAnsi="Arial" w:cs="Arial"/>
        </w:rPr>
        <w:t>, PROTI: 0, NI GLASOVALO: 0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Predlagani sklep je bil soglasno sprejet.</w:t>
      </w:r>
    </w:p>
    <w:p w:rsidR="00B62BFD" w:rsidRPr="00F835B0" w:rsidRDefault="00B62BFD" w:rsidP="00B62BFD">
      <w:pPr>
        <w:spacing w:after="0"/>
        <w:jc w:val="both"/>
        <w:rPr>
          <w:rFonts w:ascii="Arial" w:hAnsi="Arial" w:cs="Arial"/>
          <w:b/>
        </w:rPr>
      </w:pPr>
    </w:p>
    <w:p w:rsidR="00F835B0" w:rsidRPr="00F835B0" w:rsidRDefault="00F835B0" w:rsidP="00B62BFD">
      <w:pPr>
        <w:spacing w:after="0"/>
        <w:jc w:val="both"/>
        <w:rPr>
          <w:rFonts w:ascii="Arial" w:hAnsi="Arial" w:cs="Arial"/>
          <w:b/>
        </w:rPr>
      </w:pPr>
    </w:p>
    <w:p w:rsidR="00F835B0" w:rsidRPr="00F835B0" w:rsidRDefault="00F835B0" w:rsidP="00B62BFD">
      <w:pPr>
        <w:spacing w:after="0"/>
        <w:jc w:val="both"/>
        <w:rPr>
          <w:rFonts w:ascii="Arial" w:hAnsi="Arial" w:cs="Arial"/>
          <w:b/>
        </w:rPr>
      </w:pPr>
    </w:p>
    <w:p w:rsidR="002225FB" w:rsidRPr="00F835B0" w:rsidRDefault="00E07F72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lastRenderedPageBreak/>
        <w:t>Ad. 5</w:t>
      </w:r>
    </w:p>
    <w:p w:rsidR="002225FB" w:rsidRPr="00F835B0" w:rsidRDefault="00B47298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Imenovanje komisije za popis sredstev za leto 2019</w:t>
      </w:r>
    </w:p>
    <w:p w:rsidR="00B47298" w:rsidRPr="00F835B0" w:rsidRDefault="00B47298" w:rsidP="00B47298">
      <w:pPr>
        <w:pStyle w:val="Telobesedila"/>
        <w:rPr>
          <w:rFonts w:ascii="Arial" w:hAnsi="Arial" w:cs="Arial"/>
          <w:sz w:val="22"/>
          <w:szCs w:val="22"/>
          <w:lang w:val="sl-SI"/>
        </w:rPr>
      </w:pPr>
      <w:r w:rsidRPr="00F835B0">
        <w:rPr>
          <w:rFonts w:ascii="Arial" w:hAnsi="Arial" w:cs="Arial"/>
          <w:sz w:val="22"/>
          <w:szCs w:val="22"/>
        </w:rPr>
        <w:t>V skladu s 36., 37., 39. in 40. členom Zakona o računovodstvu (Uradni list RS, št. 23/99 in 30/2002-ZJF-C), in 114. členom Statuta občine Krško (Uradni list RS, št. 98/00 – prečiščeno besedilo, 5/2003, 57/2006, 47/2010, 90/11, 27/2014),  je potrebno sprejeti sklep o popisu ter sestavi in delu popisne komisije za leto 201</w:t>
      </w:r>
      <w:r w:rsidR="00F47CF1" w:rsidRPr="00F835B0">
        <w:rPr>
          <w:rFonts w:ascii="Arial" w:hAnsi="Arial" w:cs="Arial"/>
          <w:sz w:val="22"/>
          <w:szCs w:val="22"/>
          <w:lang w:val="sl-SI"/>
        </w:rPr>
        <w:t>9</w:t>
      </w:r>
    </w:p>
    <w:p w:rsidR="008A7B69" w:rsidRPr="00F835B0" w:rsidRDefault="008A7B69" w:rsidP="00B47298">
      <w:pPr>
        <w:pStyle w:val="Telobesedila"/>
        <w:rPr>
          <w:rFonts w:ascii="Arial" w:hAnsi="Arial" w:cs="Arial"/>
          <w:sz w:val="22"/>
          <w:szCs w:val="22"/>
          <w:lang w:val="sl-SI"/>
        </w:rPr>
      </w:pPr>
    </w:p>
    <w:p w:rsidR="00B47298" w:rsidRPr="00F835B0" w:rsidRDefault="00B47298" w:rsidP="00B47298">
      <w:pPr>
        <w:rPr>
          <w:rFonts w:ascii="Arial" w:hAnsi="Arial" w:cs="Arial"/>
        </w:rPr>
      </w:pPr>
      <w:r w:rsidRPr="00F835B0">
        <w:rPr>
          <w:rFonts w:ascii="Arial" w:hAnsi="Arial" w:cs="Arial"/>
        </w:rPr>
        <w:t>V popisno komisijo so imenovani: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3664"/>
        <w:gridCol w:w="3666"/>
      </w:tblGrid>
      <w:tr w:rsidR="00B47298" w:rsidRPr="00F835B0" w:rsidTr="00C91650">
        <w:trPr>
          <w:trHeight w:val="282"/>
        </w:trPr>
        <w:tc>
          <w:tcPr>
            <w:tcW w:w="582" w:type="dxa"/>
          </w:tcPr>
          <w:p w:rsidR="00B47298" w:rsidRPr="00F835B0" w:rsidRDefault="00B47298" w:rsidP="00B47298">
            <w:pPr>
              <w:pStyle w:val="Telobesedil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B47298" w:rsidRPr="00F835B0" w:rsidRDefault="00B47298" w:rsidP="00546D94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  <w:r w:rsidRPr="00F835B0">
              <w:rPr>
                <w:rFonts w:ascii="Arial" w:hAnsi="Arial" w:cs="Arial"/>
                <w:sz w:val="22"/>
                <w:szCs w:val="22"/>
              </w:rPr>
              <w:t>Kerin Tatjana</w:t>
            </w:r>
          </w:p>
        </w:tc>
        <w:tc>
          <w:tcPr>
            <w:tcW w:w="3666" w:type="dxa"/>
          </w:tcPr>
          <w:p w:rsidR="00B47298" w:rsidRPr="00F835B0" w:rsidRDefault="00B47298" w:rsidP="00546D94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  <w:r w:rsidRPr="00F835B0">
              <w:rPr>
                <w:rFonts w:ascii="Arial" w:hAnsi="Arial" w:cs="Arial"/>
                <w:sz w:val="22"/>
                <w:szCs w:val="22"/>
              </w:rPr>
              <w:t>predsednik</w:t>
            </w:r>
          </w:p>
        </w:tc>
      </w:tr>
      <w:tr w:rsidR="00B47298" w:rsidRPr="00F835B0" w:rsidTr="00C91650">
        <w:trPr>
          <w:trHeight w:val="272"/>
        </w:trPr>
        <w:tc>
          <w:tcPr>
            <w:tcW w:w="582" w:type="dxa"/>
          </w:tcPr>
          <w:p w:rsidR="00B47298" w:rsidRPr="00F835B0" w:rsidRDefault="00B47298" w:rsidP="00B47298">
            <w:pPr>
              <w:pStyle w:val="Telobesedil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F835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64" w:type="dxa"/>
          </w:tcPr>
          <w:p w:rsidR="00B47298" w:rsidRPr="00F835B0" w:rsidRDefault="00B47298" w:rsidP="00546D94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  <w:r w:rsidRPr="00F835B0">
              <w:rPr>
                <w:rFonts w:ascii="Arial" w:hAnsi="Arial" w:cs="Arial"/>
                <w:sz w:val="22"/>
                <w:szCs w:val="22"/>
              </w:rPr>
              <w:t>Kerin Alojz</w:t>
            </w:r>
          </w:p>
        </w:tc>
        <w:tc>
          <w:tcPr>
            <w:tcW w:w="3666" w:type="dxa"/>
          </w:tcPr>
          <w:p w:rsidR="00B47298" w:rsidRPr="00F835B0" w:rsidRDefault="00B47298" w:rsidP="00546D94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  <w:r w:rsidRPr="00F835B0">
              <w:rPr>
                <w:rFonts w:ascii="Arial" w:hAnsi="Arial" w:cs="Arial"/>
                <w:sz w:val="22"/>
                <w:szCs w:val="22"/>
              </w:rPr>
              <w:t>član</w:t>
            </w:r>
          </w:p>
        </w:tc>
      </w:tr>
      <w:tr w:rsidR="00B47298" w:rsidRPr="00F835B0" w:rsidTr="00C91650">
        <w:trPr>
          <w:trHeight w:val="282"/>
        </w:trPr>
        <w:tc>
          <w:tcPr>
            <w:tcW w:w="582" w:type="dxa"/>
          </w:tcPr>
          <w:p w:rsidR="00B47298" w:rsidRPr="00F835B0" w:rsidRDefault="00B47298" w:rsidP="00B47298">
            <w:pPr>
              <w:pStyle w:val="Telobesedil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B47298" w:rsidRPr="00F835B0" w:rsidRDefault="00B47298" w:rsidP="00546D94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  <w:r w:rsidRPr="00F835B0">
              <w:rPr>
                <w:rFonts w:ascii="Arial" w:hAnsi="Arial" w:cs="Arial"/>
                <w:sz w:val="22"/>
                <w:szCs w:val="22"/>
              </w:rPr>
              <w:t>Kranjčevič Ivan</w:t>
            </w:r>
          </w:p>
        </w:tc>
        <w:tc>
          <w:tcPr>
            <w:tcW w:w="3666" w:type="dxa"/>
          </w:tcPr>
          <w:p w:rsidR="00B47298" w:rsidRPr="00F835B0" w:rsidRDefault="00B47298" w:rsidP="00546D94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  <w:r w:rsidRPr="00F835B0">
              <w:rPr>
                <w:rFonts w:ascii="Arial" w:hAnsi="Arial" w:cs="Arial"/>
                <w:sz w:val="22"/>
                <w:szCs w:val="22"/>
              </w:rPr>
              <w:t>član</w:t>
            </w:r>
          </w:p>
        </w:tc>
      </w:tr>
    </w:tbl>
    <w:p w:rsidR="008A7B69" w:rsidRPr="00F835B0" w:rsidRDefault="008A7B69" w:rsidP="00B47298">
      <w:pPr>
        <w:rPr>
          <w:rFonts w:ascii="Arial" w:hAnsi="Arial" w:cs="Arial"/>
        </w:rPr>
      </w:pPr>
    </w:p>
    <w:p w:rsidR="00B47298" w:rsidRPr="00F835B0" w:rsidRDefault="00B47298" w:rsidP="00B47298">
      <w:pPr>
        <w:rPr>
          <w:rFonts w:ascii="Arial" w:hAnsi="Arial" w:cs="Arial"/>
        </w:rPr>
      </w:pPr>
      <w:r w:rsidRPr="00F835B0">
        <w:rPr>
          <w:rFonts w:ascii="Arial" w:hAnsi="Arial" w:cs="Arial"/>
        </w:rPr>
        <w:t>Naloge predsednika komisije so:</w:t>
      </w:r>
    </w:p>
    <w:p w:rsidR="00B47298" w:rsidRPr="00F835B0" w:rsidRDefault="00B47298" w:rsidP="00B47298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določitev nalog za pripravo sredstev za popis,</w:t>
      </w:r>
    </w:p>
    <w:p w:rsidR="00B47298" w:rsidRPr="00F835B0" w:rsidRDefault="00B47298" w:rsidP="00B47298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skrbi za nemoten potek vseh delov popisa v skladu s terminskim planom,</w:t>
      </w:r>
    </w:p>
    <w:p w:rsidR="00B47298" w:rsidRPr="00F835B0" w:rsidRDefault="00B47298" w:rsidP="00B47298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skrbi, da popisna komisija pravočasno pridobi popisne liste, odda končno poročilo o popisu ter ga posreduje na oddelek za javne finance in proračun Občine Krško.</w:t>
      </w:r>
    </w:p>
    <w:p w:rsidR="00F835B0" w:rsidRPr="00F835B0" w:rsidRDefault="00F835B0" w:rsidP="00B47298">
      <w:pPr>
        <w:rPr>
          <w:rFonts w:ascii="Arial" w:hAnsi="Arial" w:cs="Arial"/>
        </w:rPr>
      </w:pPr>
    </w:p>
    <w:p w:rsidR="00B47298" w:rsidRPr="00F835B0" w:rsidRDefault="00B47298" w:rsidP="00B47298">
      <w:pPr>
        <w:rPr>
          <w:rFonts w:ascii="Arial" w:hAnsi="Arial" w:cs="Arial"/>
        </w:rPr>
      </w:pPr>
      <w:r w:rsidRPr="00F835B0">
        <w:rPr>
          <w:rFonts w:ascii="Arial" w:hAnsi="Arial" w:cs="Arial"/>
        </w:rPr>
        <w:t>Popisna komisija je dolžna popisati sledeče:</w:t>
      </w:r>
    </w:p>
    <w:p w:rsidR="00B47298" w:rsidRPr="00F835B0" w:rsidRDefault="00B47298" w:rsidP="00B47298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neopredmetena dolgoročna sredstva,</w:t>
      </w:r>
    </w:p>
    <w:p w:rsidR="00B47298" w:rsidRPr="00F835B0" w:rsidRDefault="00B47298" w:rsidP="00B47298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opredmetena osnovna sredstva,</w:t>
      </w:r>
    </w:p>
    <w:p w:rsidR="00B47298" w:rsidRPr="00F835B0" w:rsidRDefault="00B47298" w:rsidP="00B47298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zaloge,</w:t>
      </w:r>
    </w:p>
    <w:p w:rsidR="00B47298" w:rsidRPr="00F835B0" w:rsidRDefault="00B47298" w:rsidP="00B47298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gotovino v blagajni,</w:t>
      </w:r>
    </w:p>
    <w:p w:rsidR="00B47298" w:rsidRPr="00F835B0" w:rsidRDefault="00B47298" w:rsidP="00B47298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denarna sredstva na računih,</w:t>
      </w:r>
    </w:p>
    <w:p w:rsidR="00B47298" w:rsidRPr="00F835B0" w:rsidRDefault="00B47298" w:rsidP="00B47298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terjatve in obveznosti,</w:t>
      </w:r>
    </w:p>
    <w:p w:rsidR="00B47298" w:rsidRPr="00F835B0" w:rsidRDefault="00B47298" w:rsidP="00B47298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izven</w:t>
      </w:r>
      <w:r w:rsidR="00F835B0" w:rsidRPr="00F835B0">
        <w:rPr>
          <w:rFonts w:ascii="Arial" w:hAnsi="Arial" w:cs="Arial"/>
        </w:rPr>
        <w:t xml:space="preserve"> </w:t>
      </w:r>
      <w:r w:rsidRPr="00F835B0">
        <w:rPr>
          <w:rFonts w:ascii="Arial" w:hAnsi="Arial" w:cs="Arial"/>
        </w:rPr>
        <w:t>bilančno evidenco.</w:t>
      </w:r>
    </w:p>
    <w:p w:rsidR="00F47CF1" w:rsidRPr="00F835B0" w:rsidRDefault="00F47CF1" w:rsidP="00B47298">
      <w:pPr>
        <w:rPr>
          <w:rFonts w:ascii="Arial" w:hAnsi="Arial" w:cs="Arial"/>
        </w:rPr>
      </w:pPr>
    </w:p>
    <w:p w:rsidR="00B47298" w:rsidRPr="00F835B0" w:rsidRDefault="00B47298" w:rsidP="00F47CF1">
      <w:pPr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Popisna komisija ugotavlja stanje na dan 31. 12. 201</w:t>
      </w:r>
      <w:r w:rsidR="00F47CF1" w:rsidRPr="00F835B0">
        <w:rPr>
          <w:rFonts w:ascii="Arial" w:hAnsi="Arial" w:cs="Arial"/>
        </w:rPr>
        <w:t>9</w:t>
      </w:r>
      <w:r w:rsidRPr="00F835B0">
        <w:rPr>
          <w:rFonts w:ascii="Arial" w:hAnsi="Arial" w:cs="Arial"/>
        </w:rPr>
        <w:t xml:space="preserve"> s popisovanjem ter sestavlja popisne liste in poročilo o popisu.</w:t>
      </w:r>
    </w:p>
    <w:p w:rsidR="00B47298" w:rsidRPr="00F835B0" w:rsidRDefault="00B47298" w:rsidP="00F47CF1">
      <w:pPr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Člani popisne komisije so odgovorni za resničnost s popisom ugotovljenega stanja, pravilnost sestavitve popisnih listov, pravočasnost popisa in pravilnost poročila o popisu.</w:t>
      </w:r>
    </w:p>
    <w:p w:rsidR="00B47298" w:rsidRPr="00F835B0" w:rsidRDefault="00B47298" w:rsidP="00F47CF1">
      <w:pPr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Popisna komisija prične s popisom </w:t>
      </w:r>
      <w:r w:rsidR="00F47CF1" w:rsidRPr="00F835B0">
        <w:rPr>
          <w:rFonts w:ascii="Arial" w:hAnsi="Arial" w:cs="Arial"/>
        </w:rPr>
        <w:t>takoj ko bodo prejme popisne liste, rok za oddajo zapisnika o popisu sredstev na občino je 14.2.2020.</w:t>
      </w:r>
    </w:p>
    <w:p w:rsidR="00F835B0" w:rsidRPr="00F835B0" w:rsidRDefault="00F835B0" w:rsidP="00B47298">
      <w:pPr>
        <w:rPr>
          <w:rFonts w:ascii="Arial" w:hAnsi="Arial" w:cs="Arial"/>
        </w:rPr>
      </w:pPr>
    </w:p>
    <w:p w:rsidR="00B47298" w:rsidRPr="00F835B0" w:rsidRDefault="00B47298" w:rsidP="00B47298">
      <w:pPr>
        <w:rPr>
          <w:rFonts w:ascii="Arial" w:hAnsi="Arial" w:cs="Arial"/>
        </w:rPr>
      </w:pPr>
      <w:r w:rsidRPr="00F835B0">
        <w:rPr>
          <w:rFonts w:ascii="Arial" w:hAnsi="Arial" w:cs="Arial"/>
        </w:rPr>
        <w:t>Prisotnih</w:t>
      </w:r>
      <w:r w:rsidR="00F47CF1" w:rsidRPr="00F835B0">
        <w:rPr>
          <w:rFonts w:ascii="Arial" w:hAnsi="Arial" w:cs="Arial"/>
        </w:rPr>
        <w:t xml:space="preserve"> 8</w:t>
      </w:r>
      <w:r w:rsidRPr="00F835B0">
        <w:rPr>
          <w:rFonts w:ascii="Arial" w:hAnsi="Arial" w:cs="Arial"/>
        </w:rPr>
        <w:t xml:space="preserve"> članov.</w:t>
      </w:r>
    </w:p>
    <w:p w:rsidR="00B47298" w:rsidRPr="00F835B0" w:rsidRDefault="00B47298" w:rsidP="00B47298">
      <w:p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GLASOVANJE:</w:t>
      </w:r>
    </w:p>
    <w:p w:rsidR="00B47298" w:rsidRPr="00F835B0" w:rsidRDefault="00B47298" w:rsidP="00B47298">
      <w:pPr>
        <w:jc w:val="both"/>
        <w:rPr>
          <w:rFonts w:ascii="Arial" w:hAnsi="Arial" w:cs="Arial"/>
          <w:b/>
          <w:u w:val="single"/>
        </w:rPr>
      </w:pPr>
      <w:r w:rsidRPr="00F835B0">
        <w:rPr>
          <w:rFonts w:ascii="Arial" w:hAnsi="Arial" w:cs="Arial"/>
          <w:bCs/>
        </w:rPr>
        <w:t xml:space="preserve">Število glasov: ZA: </w:t>
      </w:r>
      <w:r w:rsidR="00F47CF1" w:rsidRPr="00F835B0">
        <w:rPr>
          <w:rFonts w:ascii="Arial" w:hAnsi="Arial" w:cs="Arial"/>
          <w:bCs/>
        </w:rPr>
        <w:t>8</w:t>
      </w:r>
      <w:r w:rsidRPr="00F835B0">
        <w:rPr>
          <w:rFonts w:ascii="Arial" w:hAnsi="Arial" w:cs="Arial"/>
          <w:bCs/>
        </w:rPr>
        <w:t>;</w:t>
      </w:r>
      <w:r w:rsidRPr="00F835B0">
        <w:rPr>
          <w:rFonts w:ascii="Arial" w:hAnsi="Arial" w:cs="Arial"/>
          <w:bCs/>
        </w:rPr>
        <w:tab/>
        <w:t>PROTI: 0</w:t>
      </w:r>
    </w:p>
    <w:p w:rsidR="00B47298" w:rsidRPr="00F835B0" w:rsidRDefault="00B47298" w:rsidP="00B47298">
      <w:pPr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Svet KS Leskovec sprejme sklep o popisu ter sestavi in delu popisne komisije za leto 201</w:t>
      </w:r>
      <w:r w:rsidR="00F47CF1" w:rsidRPr="00F835B0">
        <w:rPr>
          <w:rFonts w:ascii="Arial" w:hAnsi="Arial" w:cs="Arial"/>
          <w:b/>
        </w:rPr>
        <w:t>9</w:t>
      </w:r>
      <w:r w:rsidRPr="00F835B0">
        <w:rPr>
          <w:rFonts w:ascii="Arial" w:hAnsi="Arial" w:cs="Arial"/>
          <w:b/>
        </w:rPr>
        <w:t>.</w:t>
      </w:r>
    </w:p>
    <w:p w:rsidR="00F47CF1" w:rsidRPr="00F835B0" w:rsidRDefault="00F47CF1" w:rsidP="00E07F72">
      <w:pPr>
        <w:jc w:val="both"/>
        <w:rPr>
          <w:rFonts w:ascii="Arial" w:hAnsi="Arial" w:cs="Arial"/>
        </w:rPr>
      </w:pPr>
    </w:p>
    <w:p w:rsidR="00D51870" w:rsidRPr="00F835B0" w:rsidRDefault="009400A9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6</w:t>
      </w:r>
    </w:p>
    <w:p w:rsidR="00D51870" w:rsidRPr="00F835B0" w:rsidRDefault="001A2D1F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Pregled realizacije plana KS 2019</w:t>
      </w:r>
    </w:p>
    <w:p w:rsidR="00540996" w:rsidRPr="00F835B0" w:rsidRDefault="00540996" w:rsidP="00130F3A">
      <w:pPr>
        <w:spacing w:after="0"/>
        <w:jc w:val="both"/>
        <w:rPr>
          <w:rFonts w:ascii="Arial" w:hAnsi="Arial" w:cs="Arial"/>
        </w:rPr>
      </w:pPr>
    </w:p>
    <w:p w:rsidR="001A2D1F" w:rsidRPr="00F835B0" w:rsidRDefault="001A2D1F" w:rsidP="001A2D1F">
      <w:p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Predsednik je svetnikom pripravil poročilo o realizaciji plana krajevne skupnosti 2019, in sicer:</w:t>
      </w:r>
    </w:p>
    <w:p w:rsidR="001A2D1F" w:rsidRPr="00F835B0" w:rsidRDefault="001A2D1F" w:rsidP="001A2D1F">
      <w:pPr>
        <w:spacing w:after="0" w:line="240" w:lineRule="auto"/>
        <w:jc w:val="both"/>
        <w:rPr>
          <w:rFonts w:ascii="Arial" w:hAnsi="Arial" w:cs="Arial"/>
        </w:rPr>
      </w:pPr>
    </w:p>
    <w:p w:rsidR="008A7B69" w:rsidRPr="00F835B0" w:rsidRDefault="008A7B69" w:rsidP="008A7B69">
      <w:pPr>
        <w:pStyle w:val="Odstavekseznama"/>
        <w:numPr>
          <w:ilvl w:val="0"/>
          <w:numId w:val="30"/>
        </w:num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Realizirano po planu KS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lastRenderedPageBreak/>
        <w:t>Nabava mrež za gole v Kobilah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Nabava lovilnih mrež za igrišče v Kobilah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Dokončanje igrišča v Kobilah (nadstrešek)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Žlebovi in odtoki na nadstrešku v Gaju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Pešpot </w:t>
      </w:r>
      <w:proofErr w:type="spellStart"/>
      <w:r w:rsidRPr="00F835B0">
        <w:rPr>
          <w:rFonts w:ascii="Arial" w:hAnsi="Arial" w:cs="Arial"/>
        </w:rPr>
        <w:t>Vejer</w:t>
      </w:r>
      <w:proofErr w:type="spellEnd"/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Ploščad pod uto na igrišču v Žadovinku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Prenova spletne strani KS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Odvodnjavanje v Selcah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Pešpot </w:t>
      </w:r>
      <w:proofErr w:type="spellStart"/>
      <w:r w:rsidRPr="00F835B0">
        <w:rPr>
          <w:rFonts w:ascii="Arial" w:hAnsi="Arial" w:cs="Arial"/>
        </w:rPr>
        <w:t>Ulce</w:t>
      </w:r>
      <w:proofErr w:type="spellEnd"/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Bankina v Žadovinku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Sanacija ovinka v Kobilah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Modernizacija ceste v Nemški gori (Dimc)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Ureditev arhiva KS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</w:p>
    <w:p w:rsidR="008A7B69" w:rsidRPr="00F835B0" w:rsidRDefault="008A7B69" w:rsidP="008A7B69">
      <w:pPr>
        <w:pStyle w:val="Odstavekseznama"/>
        <w:numPr>
          <w:ilvl w:val="0"/>
          <w:numId w:val="30"/>
        </w:num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Druga izvedena dela v letu 2019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Odvodnjavanje v Nemški gori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Delna sanacija makadamskega vozišča </w:t>
      </w:r>
      <w:proofErr w:type="spellStart"/>
      <w:r w:rsidRPr="00F835B0">
        <w:rPr>
          <w:rFonts w:ascii="Arial" w:hAnsi="Arial" w:cs="Arial"/>
        </w:rPr>
        <w:t>Ivandol</w:t>
      </w:r>
      <w:proofErr w:type="spellEnd"/>
      <w:r w:rsidRPr="00F835B0">
        <w:rPr>
          <w:rFonts w:ascii="Arial" w:hAnsi="Arial" w:cs="Arial"/>
        </w:rPr>
        <w:t xml:space="preserve"> – Nemška gora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Čiščenje </w:t>
      </w:r>
      <w:proofErr w:type="spellStart"/>
      <w:r w:rsidRPr="00F835B0">
        <w:rPr>
          <w:rFonts w:ascii="Arial" w:hAnsi="Arial" w:cs="Arial"/>
        </w:rPr>
        <w:t>muld</w:t>
      </w:r>
      <w:proofErr w:type="spellEnd"/>
      <w:r w:rsidRPr="00F835B0">
        <w:rPr>
          <w:rFonts w:ascii="Arial" w:hAnsi="Arial" w:cs="Arial"/>
        </w:rPr>
        <w:t xml:space="preserve"> in bankin Kobile – </w:t>
      </w:r>
      <w:proofErr w:type="spellStart"/>
      <w:r w:rsidRPr="00F835B0">
        <w:rPr>
          <w:rFonts w:ascii="Arial" w:hAnsi="Arial" w:cs="Arial"/>
        </w:rPr>
        <w:t>Ivandol</w:t>
      </w:r>
      <w:proofErr w:type="spellEnd"/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Čiščenje </w:t>
      </w:r>
      <w:proofErr w:type="spellStart"/>
      <w:r w:rsidRPr="00F835B0">
        <w:rPr>
          <w:rFonts w:ascii="Arial" w:hAnsi="Arial" w:cs="Arial"/>
        </w:rPr>
        <w:t>muld</w:t>
      </w:r>
      <w:proofErr w:type="spellEnd"/>
      <w:r w:rsidRPr="00F835B0">
        <w:rPr>
          <w:rFonts w:ascii="Arial" w:hAnsi="Arial" w:cs="Arial"/>
        </w:rPr>
        <w:t xml:space="preserve"> in bankin </w:t>
      </w:r>
      <w:proofErr w:type="spellStart"/>
      <w:r w:rsidRPr="00F835B0">
        <w:rPr>
          <w:rFonts w:ascii="Arial" w:hAnsi="Arial" w:cs="Arial"/>
        </w:rPr>
        <w:t>Ivandolo</w:t>
      </w:r>
      <w:proofErr w:type="spellEnd"/>
      <w:r w:rsidRPr="00F835B0">
        <w:rPr>
          <w:rFonts w:ascii="Arial" w:hAnsi="Arial" w:cs="Arial"/>
        </w:rPr>
        <w:t xml:space="preserve"> – na hrib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Čiščenje (tudi odkopavanje) jaškov in </w:t>
      </w:r>
      <w:proofErr w:type="spellStart"/>
      <w:r w:rsidRPr="00F835B0">
        <w:rPr>
          <w:rFonts w:ascii="Arial" w:hAnsi="Arial" w:cs="Arial"/>
        </w:rPr>
        <w:t>vodopropustov</w:t>
      </w:r>
      <w:proofErr w:type="spellEnd"/>
      <w:r w:rsidRPr="00F835B0">
        <w:rPr>
          <w:rFonts w:ascii="Arial" w:hAnsi="Arial" w:cs="Arial"/>
        </w:rPr>
        <w:t xml:space="preserve"> Kobile – </w:t>
      </w:r>
      <w:proofErr w:type="spellStart"/>
      <w:r w:rsidRPr="00F835B0">
        <w:rPr>
          <w:rFonts w:ascii="Arial" w:hAnsi="Arial" w:cs="Arial"/>
        </w:rPr>
        <w:t>Ivandol</w:t>
      </w:r>
      <w:proofErr w:type="spellEnd"/>
      <w:r w:rsidRPr="00F835B0">
        <w:rPr>
          <w:rFonts w:ascii="Arial" w:hAnsi="Arial" w:cs="Arial"/>
        </w:rPr>
        <w:t xml:space="preserve"> – na hrib (3x)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Prenova avtobusnega postajališča v </w:t>
      </w:r>
      <w:proofErr w:type="spellStart"/>
      <w:r w:rsidRPr="00F835B0">
        <w:rPr>
          <w:rFonts w:ascii="Arial" w:hAnsi="Arial" w:cs="Arial"/>
        </w:rPr>
        <w:t>Ivandolu</w:t>
      </w:r>
      <w:proofErr w:type="spellEnd"/>
      <w:r w:rsidRPr="00F835B0">
        <w:rPr>
          <w:rFonts w:ascii="Arial" w:hAnsi="Arial" w:cs="Arial"/>
        </w:rPr>
        <w:t xml:space="preserve"> (material)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Modernizacija pločnika na Lokah (Petan)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Odstranitev vojaškega objekta in izgradnja platoja v dolini </w:t>
      </w:r>
      <w:proofErr w:type="spellStart"/>
      <w:r w:rsidRPr="00F835B0">
        <w:rPr>
          <w:rFonts w:ascii="Arial" w:hAnsi="Arial" w:cs="Arial"/>
        </w:rPr>
        <w:t>Vejer</w:t>
      </w:r>
      <w:proofErr w:type="spellEnd"/>
      <w:r w:rsidRPr="00F835B0">
        <w:rPr>
          <w:rFonts w:ascii="Arial" w:hAnsi="Arial" w:cs="Arial"/>
        </w:rPr>
        <w:t xml:space="preserve"> (SV)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Zasaditev smreke pri farni cerkvi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Zasaditev drevja in žive meje pri gasilskem domu v Leskovcu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Izvedba bankin v Nemški gori (Dimc)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Izgradnja platoja novega igrišča v Selcah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Čiščenje struge in nabrežje Selškega potoka (ŠD Selce)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Obsekovanje vejevja ob javni poti v Selcah (ŠD Selce)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Čistilna akcija (april 2019)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Izdelava idejnega projekta ureditve prostora za druženje v Pašniku (</w:t>
      </w:r>
      <w:proofErr w:type="spellStart"/>
      <w:r w:rsidRPr="00F835B0">
        <w:rPr>
          <w:rFonts w:ascii="Arial" w:hAnsi="Arial" w:cs="Arial"/>
        </w:rPr>
        <w:t>Savaprojekt</w:t>
      </w:r>
      <w:proofErr w:type="spellEnd"/>
      <w:r w:rsidRPr="00F835B0">
        <w:rPr>
          <w:rFonts w:ascii="Arial" w:hAnsi="Arial" w:cs="Arial"/>
        </w:rPr>
        <w:t>)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Priprave za izvedbo del v Venišah (odcep Bizjak)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Čiščenje </w:t>
      </w:r>
      <w:proofErr w:type="spellStart"/>
      <w:r w:rsidRPr="00F835B0">
        <w:rPr>
          <w:rFonts w:ascii="Arial" w:hAnsi="Arial" w:cs="Arial"/>
        </w:rPr>
        <w:t>vodopropusta</w:t>
      </w:r>
      <w:proofErr w:type="spellEnd"/>
      <w:r w:rsidRPr="00F835B0">
        <w:rPr>
          <w:rFonts w:ascii="Arial" w:hAnsi="Arial" w:cs="Arial"/>
        </w:rPr>
        <w:t xml:space="preserve"> na Lokah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</w:p>
    <w:p w:rsidR="008A7B69" w:rsidRPr="00F835B0" w:rsidRDefault="008A7B69" w:rsidP="008A7B69">
      <w:pPr>
        <w:pStyle w:val="Odstavekseznama"/>
        <w:numPr>
          <w:ilvl w:val="0"/>
          <w:numId w:val="30"/>
        </w:num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Druga izvedena dela – Občina Krško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Sanacija dela na vozišču na ul. A. Salmičeve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Sanacija dela vozišča na </w:t>
      </w:r>
      <w:proofErr w:type="spellStart"/>
      <w:r w:rsidRPr="00F835B0">
        <w:rPr>
          <w:rFonts w:ascii="Arial" w:hAnsi="Arial" w:cs="Arial"/>
        </w:rPr>
        <w:t>Sejmiški</w:t>
      </w:r>
      <w:proofErr w:type="spellEnd"/>
      <w:r w:rsidRPr="00F835B0">
        <w:rPr>
          <w:rFonts w:ascii="Arial" w:hAnsi="Arial" w:cs="Arial"/>
        </w:rPr>
        <w:t xml:space="preserve"> ulici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Predelava jaška in čiščenje </w:t>
      </w:r>
      <w:proofErr w:type="spellStart"/>
      <w:r w:rsidRPr="00F835B0">
        <w:rPr>
          <w:rFonts w:ascii="Arial" w:hAnsi="Arial" w:cs="Arial"/>
        </w:rPr>
        <w:t>vodoprepusta</w:t>
      </w:r>
      <w:proofErr w:type="spellEnd"/>
      <w:r w:rsidRPr="00F835B0">
        <w:rPr>
          <w:rFonts w:ascii="Arial" w:hAnsi="Arial" w:cs="Arial"/>
        </w:rPr>
        <w:t xml:space="preserve"> v Kobilah smer Golek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Namestitev varovalne odbojne ograje v Libelju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Modernizacija vozišča, tudi razširitev za 0,5 m na relaciji Leskovec – Selce, v dolžini 650 m.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Modernizacija vozišča na Lokah v dolžini 250 m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Izgradnja parkirnega prostora in ureditev okolice pri gasilskem domu v Leskovcu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Montaža nadstreška in dodatne opreme pri prostorih KS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Odvodnjavanje v ulici Pod goro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</w:p>
    <w:p w:rsidR="008A7B69" w:rsidRPr="00F835B0" w:rsidRDefault="008A7B69" w:rsidP="008A7B69">
      <w:pPr>
        <w:pStyle w:val="Odstavekseznama"/>
        <w:numPr>
          <w:ilvl w:val="0"/>
          <w:numId w:val="30"/>
        </w:num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Nerealizirano v letu 2019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Obnova studenčka v Gorenji vasi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Obnova igral v Veliki vasi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Izvedba nadstreška pri avtobusnem postajališču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Obnova lesenega nadstreška v Žadovinku</w:t>
      </w:r>
    </w:p>
    <w:p w:rsidR="008A7B69" w:rsidRPr="00F835B0" w:rsidRDefault="008A7B69" w:rsidP="008A7B69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Nabava opreme za prostore KS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</w:p>
    <w:p w:rsidR="009400A9" w:rsidRPr="00F835B0" w:rsidRDefault="009400A9" w:rsidP="009400A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F835B0">
        <w:rPr>
          <w:rFonts w:ascii="Arial" w:hAnsi="Arial" w:cs="Arial"/>
          <w:b/>
          <w:bCs/>
        </w:rPr>
        <w:lastRenderedPageBreak/>
        <w:t>Sklep 6/1</w:t>
      </w:r>
    </w:p>
    <w:p w:rsidR="009400A9" w:rsidRPr="00F835B0" w:rsidRDefault="009400A9" w:rsidP="009400A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F835B0">
        <w:rPr>
          <w:rFonts w:ascii="Arial" w:hAnsi="Arial" w:cs="Arial"/>
          <w:b/>
          <w:bCs/>
        </w:rPr>
        <w:t>Krajevna skupnost Leskovec pri Krškem</w:t>
      </w:r>
      <w:r w:rsidR="00793992" w:rsidRPr="00F835B0">
        <w:rPr>
          <w:rFonts w:ascii="Arial" w:hAnsi="Arial" w:cs="Arial"/>
          <w:b/>
          <w:bCs/>
        </w:rPr>
        <w:t xml:space="preserve"> sprejme sklep</w:t>
      </w:r>
      <w:r w:rsidR="008A7B69" w:rsidRPr="00F835B0">
        <w:rPr>
          <w:rFonts w:ascii="Arial" w:hAnsi="Arial" w:cs="Arial"/>
          <w:b/>
          <w:bCs/>
        </w:rPr>
        <w:t>,</w:t>
      </w:r>
      <w:r w:rsidR="00793992" w:rsidRPr="00F835B0">
        <w:rPr>
          <w:rFonts w:ascii="Arial" w:hAnsi="Arial" w:cs="Arial"/>
          <w:b/>
          <w:bCs/>
        </w:rPr>
        <w:t xml:space="preserve"> da se glede na predstavljeno podajo predlogi, pripombe do 15.1.2020.</w:t>
      </w:r>
    </w:p>
    <w:p w:rsidR="00793992" w:rsidRPr="00F835B0" w:rsidRDefault="00793992" w:rsidP="009400A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Prisotnih </w:t>
      </w:r>
      <w:r w:rsidR="00793992" w:rsidRPr="00F835B0">
        <w:rPr>
          <w:rFonts w:ascii="Arial" w:hAnsi="Arial" w:cs="Arial"/>
        </w:rPr>
        <w:t>8</w:t>
      </w:r>
      <w:r w:rsidRPr="00F835B0">
        <w:rPr>
          <w:rFonts w:ascii="Arial" w:hAnsi="Arial" w:cs="Arial"/>
        </w:rPr>
        <w:t xml:space="preserve"> svetnikov.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Glasovanje: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ZA: </w:t>
      </w:r>
      <w:r w:rsidR="00793992" w:rsidRPr="00F835B0">
        <w:rPr>
          <w:rFonts w:ascii="Arial" w:hAnsi="Arial" w:cs="Arial"/>
        </w:rPr>
        <w:t>8</w:t>
      </w:r>
      <w:r w:rsidRPr="00F835B0">
        <w:rPr>
          <w:rFonts w:ascii="Arial" w:hAnsi="Arial" w:cs="Arial"/>
        </w:rPr>
        <w:t>, PROTI: 0, NI GLASOVALO: 0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Predlagani sklep je bil soglasno sprejet.</w:t>
      </w:r>
    </w:p>
    <w:p w:rsidR="009400A9" w:rsidRPr="00F835B0" w:rsidRDefault="009400A9" w:rsidP="009400A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:rsidR="002A4778" w:rsidRPr="00F835B0" w:rsidRDefault="009400A9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7</w:t>
      </w:r>
    </w:p>
    <w:p w:rsidR="004904EE" w:rsidRPr="00F835B0" w:rsidRDefault="00793992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Osnutek plana dela KS za 2020 in 2021</w:t>
      </w:r>
    </w:p>
    <w:p w:rsidR="004904EE" w:rsidRPr="00F835B0" w:rsidRDefault="004904EE" w:rsidP="00130F3A">
      <w:pPr>
        <w:spacing w:after="0"/>
        <w:jc w:val="both"/>
        <w:rPr>
          <w:rFonts w:ascii="Arial" w:hAnsi="Arial" w:cs="Arial"/>
          <w:b/>
        </w:rPr>
      </w:pPr>
    </w:p>
    <w:p w:rsidR="00793992" w:rsidRPr="00F835B0" w:rsidRDefault="009400A9" w:rsidP="009400A9">
      <w:p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Predsednik sveta je svetnikom predstavil osnutek </w:t>
      </w:r>
      <w:r w:rsidR="00793992" w:rsidRPr="00F835B0">
        <w:rPr>
          <w:rFonts w:ascii="Arial" w:hAnsi="Arial" w:cs="Arial"/>
        </w:rPr>
        <w:t>plana dela</w:t>
      </w:r>
      <w:r w:rsidRPr="00F835B0">
        <w:rPr>
          <w:rFonts w:ascii="Arial" w:hAnsi="Arial" w:cs="Arial"/>
        </w:rPr>
        <w:t xml:space="preserve"> za leti 2020-2021</w:t>
      </w:r>
      <w:r w:rsidR="00793992" w:rsidRPr="00F835B0">
        <w:rPr>
          <w:rFonts w:ascii="Arial" w:hAnsi="Arial" w:cs="Arial"/>
        </w:rPr>
        <w:t>.</w:t>
      </w:r>
    </w:p>
    <w:p w:rsidR="009400A9" w:rsidRPr="00F835B0" w:rsidRDefault="009400A9" w:rsidP="009400A9">
      <w:p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 </w:t>
      </w:r>
    </w:p>
    <w:p w:rsidR="008A7B69" w:rsidRPr="00F835B0" w:rsidRDefault="008A7B69" w:rsidP="008A7B69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Igrišča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  <w:r w:rsidRPr="00F835B0">
        <w:rPr>
          <w:rFonts w:ascii="Arial" w:hAnsi="Arial" w:cs="Arial"/>
          <w:b/>
        </w:rPr>
        <w:t>Velika Vas</w:t>
      </w:r>
      <w:r w:rsidRPr="00F835B0">
        <w:rPr>
          <w:rFonts w:ascii="Arial" w:hAnsi="Arial" w:cs="Arial"/>
        </w:rPr>
        <w:t>: stojalo za kolesa, fitnes na prostem, nova igrala, pregled in obnova obstoječih, klopi, prostor v nadstropju doma, oprema sejne sobe, oznake parkirnega prostora in zeleni parkirni prostor (Občina Krško)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  <w:r w:rsidRPr="00F835B0">
        <w:rPr>
          <w:rFonts w:ascii="Arial" w:hAnsi="Arial" w:cs="Arial"/>
          <w:b/>
        </w:rPr>
        <w:t xml:space="preserve">Veniše: </w:t>
      </w:r>
      <w:r w:rsidRPr="00F835B0">
        <w:rPr>
          <w:rFonts w:ascii="Arial" w:hAnsi="Arial" w:cs="Arial"/>
        </w:rPr>
        <w:t xml:space="preserve">dodatno igralo, izvedba platoja iz že nabavljenih </w:t>
      </w:r>
      <w:proofErr w:type="spellStart"/>
      <w:r w:rsidRPr="00F835B0">
        <w:rPr>
          <w:rFonts w:ascii="Arial" w:hAnsi="Arial" w:cs="Arial"/>
        </w:rPr>
        <w:t>kulir</w:t>
      </w:r>
      <w:proofErr w:type="spellEnd"/>
      <w:r w:rsidRPr="00F835B0">
        <w:rPr>
          <w:rFonts w:ascii="Arial" w:hAnsi="Arial" w:cs="Arial"/>
        </w:rPr>
        <w:t xml:space="preserve"> plošč, namestitev že nabavljenih mrež za nogomet in odbojko, barvanje konstrukcij in odstranitev neustreznih in poškodovanih igral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  <w:r w:rsidRPr="00F835B0">
        <w:rPr>
          <w:rFonts w:ascii="Arial" w:hAnsi="Arial" w:cs="Arial"/>
          <w:b/>
        </w:rPr>
        <w:t>Žadovinek:</w:t>
      </w:r>
      <w:r w:rsidRPr="00F835B0">
        <w:rPr>
          <w:rFonts w:ascii="Arial" w:hAnsi="Arial" w:cs="Arial"/>
        </w:rPr>
        <w:t xml:space="preserve"> prenova lesene ute vključno s streho, dodatno igralo, klopi in miza za v uto in namestitev že nabavljene lovilne mreže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  <w:r w:rsidRPr="00F835B0">
        <w:rPr>
          <w:rFonts w:ascii="Arial" w:hAnsi="Arial" w:cs="Arial"/>
          <w:b/>
        </w:rPr>
        <w:t>Leskovec –</w:t>
      </w:r>
      <w:r w:rsidRPr="00F835B0">
        <w:rPr>
          <w:rFonts w:ascii="Arial" w:hAnsi="Arial" w:cs="Arial"/>
        </w:rPr>
        <w:t xml:space="preserve"> </w:t>
      </w:r>
      <w:r w:rsidRPr="00F835B0">
        <w:rPr>
          <w:rFonts w:ascii="Arial" w:hAnsi="Arial" w:cs="Arial"/>
          <w:b/>
        </w:rPr>
        <w:t>gasilski dom:</w:t>
      </w:r>
      <w:r w:rsidRPr="00F835B0">
        <w:rPr>
          <w:rFonts w:ascii="Arial" w:hAnsi="Arial" w:cs="Arial"/>
        </w:rPr>
        <w:t xml:space="preserve"> igrala in klopi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  <w:r w:rsidRPr="00F835B0">
        <w:rPr>
          <w:rFonts w:ascii="Arial" w:hAnsi="Arial" w:cs="Arial"/>
          <w:b/>
        </w:rPr>
        <w:t>Leskovec – Gaj</w:t>
      </w:r>
      <w:r w:rsidRPr="00F835B0">
        <w:rPr>
          <w:rFonts w:ascii="Arial" w:hAnsi="Arial" w:cs="Arial"/>
        </w:rPr>
        <w:t>: dodatna igrala in klopi, pregled in vzdrževanje obstoječih in ureditev parka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  <w:r w:rsidRPr="00F835B0">
        <w:rPr>
          <w:rFonts w:ascii="Arial" w:hAnsi="Arial" w:cs="Arial"/>
          <w:b/>
        </w:rPr>
        <w:t>Selce</w:t>
      </w:r>
      <w:r w:rsidRPr="00F835B0">
        <w:rPr>
          <w:rFonts w:ascii="Arial" w:hAnsi="Arial" w:cs="Arial"/>
        </w:rPr>
        <w:t xml:space="preserve">: fina ureditev in </w:t>
      </w:r>
      <w:proofErr w:type="spellStart"/>
      <w:r w:rsidRPr="00F835B0">
        <w:rPr>
          <w:rFonts w:ascii="Arial" w:hAnsi="Arial" w:cs="Arial"/>
        </w:rPr>
        <w:t>zatravitev</w:t>
      </w:r>
      <w:proofErr w:type="spellEnd"/>
      <w:r w:rsidRPr="00F835B0">
        <w:rPr>
          <w:rFonts w:ascii="Arial" w:hAnsi="Arial" w:cs="Arial"/>
        </w:rPr>
        <w:t>, plato za uto, kabelska napeljava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  <w:r w:rsidRPr="00F835B0">
        <w:rPr>
          <w:rFonts w:ascii="Arial" w:hAnsi="Arial" w:cs="Arial"/>
          <w:b/>
        </w:rPr>
        <w:t>Kobile</w:t>
      </w:r>
      <w:r w:rsidRPr="00F835B0">
        <w:rPr>
          <w:rFonts w:ascii="Arial" w:hAnsi="Arial" w:cs="Arial"/>
        </w:rPr>
        <w:t>: igrala, klopi (gasilske) za piknike – 3 kos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  <w:r w:rsidRPr="00F835B0">
        <w:rPr>
          <w:rFonts w:ascii="Arial" w:hAnsi="Arial" w:cs="Arial"/>
          <w:b/>
        </w:rPr>
        <w:t>Pašnik</w:t>
      </w:r>
      <w:r w:rsidRPr="00F835B0">
        <w:rPr>
          <w:rFonts w:ascii="Arial" w:hAnsi="Arial" w:cs="Arial"/>
        </w:rPr>
        <w:t>: čiščenje prostora in nakup dela zemljišča (Občina Krško)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  <w:r w:rsidRPr="00F835B0">
        <w:rPr>
          <w:rFonts w:ascii="Arial" w:hAnsi="Arial" w:cs="Arial"/>
          <w:b/>
        </w:rPr>
        <w:t>Staro igrišče pri OŠ</w:t>
      </w:r>
      <w:r w:rsidRPr="00F835B0">
        <w:rPr>
          <w:rFonts w:ascii="Arial" w:hAnsi="Arial" w:cs="Arial"/>
        </w:rPr>
        <w:t>: zarisovanje, koši za odpadke, konstrukcija košev</w:t>
      </w:r>
    </w:p>
    <w:p w:rsidR="008A7B69" w:rsidRPr="00F835B0" w:rsidRDefault="008A7B69" w:rsidP="008A7B69">
      <w:pPr>
        <w:pStyle w:val="Odstavekseznama"/>
        <w:rPr>
          <w:rFonts w:ascii="Arial" w:hAnsi="Arial" w:cs="Arial"/>
        </w:rPr>
      </w:pPr>
    </w:p>
    <w:p w:rsidR="008A7B69" w:rsidRPr="00F835B0" w:rsidRDefault="008A7B69" w:rsidP="008A7B69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Oprema prostorov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Projektor, zastave in stojalo, platno, ozvočenje, oprema za sanitarije, varnostne kamere, koši za odpadke, oglasna tabla, nabiralniki…</w:t>
      </w:r>
    </w:p>
    <w:p w:rsidR="008A7B69" w:rsidRPr="00F835B0" w:rsidRDefault="008A7B69" w:rsidP="008A7B69">
      <w:pPr>
        <w:pStyle w:val="Odstavekseznama"/>
        <w:ind w:left="1080"/>
        <w:rPr>
          <w:rFonts w:ascii="Arial" w:hAnsi="Arial" w:cs="Arial"/>
        </w:rPr>
      </w:pPr>
    </w:p>
    <w:p w:rsidR="008A7B69" w:rsidRPr="00F835B0" w:rsidRDefault="008A7B69" w:rsidP="008A7B69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Druga oprema v KS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Obnova obstoječih plakatnih mest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Namestitev »starega« na novo lokacijo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  <w:b/>
        </w:rPr>
      </w:pPr>
      <w:r w:rsidRPr="00F835B0">
        <w:rPr>
          <w:rFonts w:ascii="Arial" w:hAnsi="Arial" w:cs="Arial"/>
        </w:rPr>
        <w:t>Nabava dveh novih plakatnih mest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  <w:b/>
        </w:rPr>
      </w:pPr>
      <w:r w:rsidRPr="00F835B0">
        <w:rPr>
          <w:rFonts w:ascii="Arial" w:hAnsi="Arial" w:cs="Arial"/>
        </w:rPr>
        <w:t>Nabava dodatnih parkovnih klopi (do 5 kos)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  <w:b/>
        </w:rPr>
      </w:pPr>
      <w:r w:rsidRPr="00F835B0">
        <w:rPr>
          <w:rFonts w:ascii="Arial" w:hAnsi="Arial" w:cs="Arial"/>
        </w:rPr>
        <w:t>Nabava drogov za zastave (zunanji)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  <w:b/>
        </w:rPr>
      </w:pPr>
      <w:r w:rsidRPr="00F835B0">
        <w:rPr>
          <w:rFonts w:ascii="Arial" w:hAnsi="Arial" w:cs="Arial"/>
        </w:rPr>
        <w:t>Nabava okraskov in svetilnih trakov za novoletno okrasitev</w:t>
      </w:r>
    </w:p>
    <w:p w:rsidR="008A7B69" w:rsidRPr="00F835B0" w:rsidRDefault="008A7B69" w:rsidP="008A7B69">
      <w:pPr>
        <w:pStyle w:val="Odstavekseznama"/>
        <w:ind w:left="1080"/>
        <w:rPr>
          <w:rFonts w:ascii="Arial" w:hAnsi="Arial" w:cs="Arial"/>
          <w:b/>
        </w:rPr>
      </w:pPr>
    </w:p>
    <w:p w:rsidR="008A7B69" w:rsidRPr="00F835B0" w:rsidRDefault="008A7B69" w:rsidP="008A7B69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Ureditev okolja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 Izgradnja nadstreška pri avtobusnem postajališču v ulici 11. novembra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Spominska plošča v Veliki vasi (bitka v Krakovskem gozdu)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Obdelava betonske škarpe pri avtobusnem postajališču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Stoletne pešpoti v KS: zemljevid, poimenovanje, čiščenje, smerokazi in internet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Pfeiferjeva hiša na Trgu borcev: etnološka zbirka, spominski muzej krške čete, nakup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Milni kamen: vrnitev v Leskovec, odpeljan leta 1957, danes v Beli cerkvi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Rimska cesta v Veliki vasi (!)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Studenček v Gorenji vasi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lastRenderedPageBreak/>
        <w:t>Zasaditev drevja in okrasnih cvetlic</w:t>
      </w:r>
    </w:p>
    <w:p w:rsidR="008A7B69" w:rsidRPr="00F835B0" w:rsidRDefault="008A7B69" w:rsidP="00F835B0">
      <w:pPr>
        <w:pStyle w:val="Odstavekseznama"/>
        <w:ind w:left="1080"/>
        <w:rPr>
          <w:rFonts w:ascii="Arial" w:hAnsi="Arial" w:cs="Arial"/>
        </w:rPr>
      </w:pPr>
    </w:p>
    <w:p w:rsidR="008A7B69" w:rsidRPr="00F835B0" w:rsidRDefault="008A7B69" w:rsidP="008A7B69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Ceste v KS Leskovec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Cesta v Libelju (odcep Grebenc)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Cesta v Libelju (odcep Vizlar) – kategorizacija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Veniše 1 – razširitev vozišča (Avguštin)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Gorenja vas – vezano na prenovo vozišča Leskovec – Velika vas</w:t>
      </w:r>
    </w:p>
    <w:p w:rsidR="008A7B69" w:rsidRPr="00F835B0" w:rsidRDefault="008A7B69" w:rsidP="008A7B69">
      <w:pPr>
        <w:pStyle w:val="Odstavekseznama"/>
        <w:ind w:left="1080"/>
        <w:rPr>
          <w:rFonts w:ascii="Arial" w:hAnsi="Arial" w:cs="Arial"/>
        </w:rPr>
      </w:pPr>
    </w:p>
    <w:p w:rsidR="008A7B69" w:rsidRPr="00F835B0" w:rsidRDefault="008A7B69" w:rsidP="008A7B69">
      <w:pPr>
        <w:pStyle w:val="Odstavekseznama"/>
        <w:numPr>
          <w:ilvl w:val="0"/>
          <w:numId w:val="31"/>
        </w:num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Prireditve in praznovanja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Pomlad prihaja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Martinovo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Dan generala Maistra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Štefanov pohod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Zaključek leta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Predavanja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Praznik KS: 6. </w:t>
      </w:r>
      <w:proofErr w:type="spellStart"/>
      <w:r w:rsidRPr="00F835B0">
        <w:rPr>
          <w:rFonts w:ascii="Arial" w:hAnsi="Arial" w:cs="Arial"/>
        </w:rPr>
        <w:t>golažijada</w:t>
      </w:r>
      <w:proofErr w:type="spellEnd"/>
      <w:r w:rsidRPr="00F835B0">
        <w:rPr>
          <w:rFonts w:ascii="Arial" w:hAnsi="Arial" w:cs="Arial"/>
        </w:rPr>
        <w:t>, pohod po poteh KS, nogometni turnir, znameniti Leskovčani, kolesarjenje, šahovski turnir…</w:t>
      </w:r>
    </w:p>
    <w:p w:rsidR="008A7B69" w:rsidRPr="00F835B0" w:rsidRDefault="008A7B69" w:rsidP="008A7B69">
      <w:pPr>
        <w:rPr>
          <w:rFonts w:ascii="Arial" w:hAnsi="Arial" w:cs="Arial"/>
        </w:rPr>
      </w:pPr>
    </w:p>
    <w:p w:rsidR="008A7B69" w:rsidRPr="00F835B0" w:rsidRDefault="008A7B69" w:rsidP="008A7B69">
      <w:p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Občina Krško v KS 2020-2021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Pešpot mimo sv. Ane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Fitnes na prostem v Veliki vasi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Javna razsvetljava ob pešpoti </w:t>
      </w:r>
      <w:proofErr w:type="spellStart"/>
      <w:r w:rsidRPr="00F835B0">
        <w:rPr>
          <w:rFonts w:ascii="Arial" w:hAnsi="Arial" w:cs="Arial"/>
        </w:rPr>
        <w:t>Ulce</w:t>
      </w:r>
      <w:proofErr w:type="spellEnd"/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Varovalna odbojna ograja v Volovniku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Odvodnjavanje v Gorenji vasi (Molan)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Odvodnjavanje v Ulici Anke Salmičeve  - II. Faza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Modernizacija v Venišah (odcep Bizjak)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Cesta do kapele in </w:t>
      </w:r>
      <w:proofErr w:type="spellStart"/>
      <w:r w:rsidRPr="00F835B0">
        <w:rPr>
          <w:rFonts w:ascii="Arial" w:hAnsi="Arial" w:cs="Arial"/>
        </w:rPr>
        <w:t>parking</w:t>
      </w:r>
      <w:proofErr w:type="spellEnd"/>
      <w:r w:rsidRPr="00F835B0">
        <w:rPr>
          <w:rFonts w:ascii="Arial" w:hAnsi="Arial" w:cs="Arial"/>
        </w:rPr>
        <w:t xml:space="preserve"> pri pokopališču (2021)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Cesta grad </w:t>
      </w:r>
      <w:proofErr w:type="spellStart"/>
      <w:r w:rsidRPr="00F835B0">
        <w:rPr>
          <w:rFonts w:ascii="Arial" w:hAnsi="Arial" w:cs="Arial"/>
        </w:rPr>
        <w:t>Šrajbarski</w:t>
      </w:r>
      <w:proofErr w:type="spellEnd"/>
      <w:r w:rsidRPr="00F835B0">
        <w:rPr>
          <w:rFonts w:ascii="Arial" w:hAnsi="Arial" w:cs="Arial"/>
        </w:rPr>
        <w:t xml:space="preserve"> </w:t>
      </w:r>
      <w:proofErr w:type="spellStart"/>
      <w:r w:rsidRPr="00F835B0">
        <w:rPr>
          <w:rFonts w:ascii="Arial" w:hAnsi="Arial" w:cs="Arial"/>
        </w:rPr>
        <w:t>turn</w:t>
      </w:r>
      <w:proofErr w:type="spellEnd"/>
      <w:r w:rsidRPr="00F835B0">
        <w:rPr>
          <w:rFonts w:ascii="Arial" w:hAnsi="Arial" w:cs="Arial"/>
        </w:rPr>
        <w:t xml:space="preserve"> – Golek (alternativa)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Cesta Leskovec – Velika vas (!?)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Pločnik v Veliki vasi (veza kolesarska povezava Krško – Kostanjevica na Krki)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Protihrupna zaščita naselja Žadovinek  (meritve)</w:t>
      </w:r>
    </w:p>
    <w:p w:rsidR="008A7B69" w:rsidRPr="00F835B0" w:rsidRDefault="008A7B69" w:rsidP="008A7B69">
      <w:pPr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Druge teme 2020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Pitna voda – vodovarstveni pasovi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Cestne povezave: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Leskovec – Velika vas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F835B0">
        <w:rPr>
          <w:rFonts w:ascii="Arial" w:hAnsi="Arial" w:cs="Arial"/>
        </w:rPr>
        <w:t>Sejmiška</w:t>
      </w:r>
      <w:proofErr w:type="spellEnd"/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Grebenčeva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Poti v naselju Gmajna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F835B0">
        <w:rPr>
          <w:rFonts w:ascii="Arial" w:hAnsi="Arial" w:cs="Arial"/>
        </w:rPr>
        <w:t>Ulce</w:t>
      </w:r>
      <w:proofErr w:type="spellEnd"/>
      <w:r w:rsidRPr="00F835B0">
        <w:rPr>
          <w:rFonts w:ascii="Arial" w:hAnsi="Arial" w:cs="Arial"/>
        </w:rPr>
        <w:t xml:space="preserve"> (mimo Kranjčeviča)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Nemška Gora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Kobile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Gmajna – Zajčki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Javna razsvetljava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Velika vas (smer Mali Podlog)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Tičnica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 Zajčki 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Ulica Staneta Žagarja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Loke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Grebenčeva ulica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Stanovanjsko zazidalno območje Črnile (odlok iz leta 2000)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lastRenderedPageBreak/>
        <w:t>Dom Leskovca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Dokončanje obnove doma: fasade, del strehe…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Zemljišča: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Parcela Vakselj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Parcela pri gasilskem domu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Zemljišče za igrišče v Selcah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Zemljišče za prostor v Pašniku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Zemljišče za cestno povezavo Leskovec – Velika vas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Zemljišče za vozišče v Grebenčevi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Zemljišče za vozišče v </w:t>
      </w:r>
      <w:proofErr w:type="spellStart"/>
      <w:r w:rsidRPr="00F835B0">
        <w:rPr>
          <w:rFonts w:ascii="Arial" w:hAnsi="Arial" w:cs="Arial"/>
        </w:rPr>
        <w:t>Sejmiški</w:t>
      </w:r>
      <w:proofErr w:type="spellEnd"/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Zemljišče v Veliki vasi ob igrišču (zeleni </w:t>
      </w:r>
      <w:proofErr w:type="spellStart"/>
      <w:r w:rsidRPr="00F835B0">
        <w:rPr>
          <w:rFonts w:ascii="Arial" w:hAnsi="Arial" w:cs="Arial"/>
        </w:rPr>
        <w:t>parking</w:t>
      </w:r>
      <w:proofErr w:type="spellEnd"/>
      <w:r w:rsidRPr="00F835B0">
        <w:rPr>
          <w:rFonts w:ascii="Arial" w:hAnsi="Arial" w:cs="Arial"/>
        </w:rPr>
        <w:t>)</w:t>
      </w:r>
    </w:p>
    <w:p w:rsidR="008A7B69" w:rsidRPr="00F835B0" w:rsidRDefault="008A7B69" w:rsidP="008A7B69">
      <w:pPr>
        <w:pStyle w:val="Odstavekseznama"/>
        <w:numPr>
          <w:ilvl w:val="0"/>
          <w:numId w:val="32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Zemljišče na Tičnici  - poplavna zaščita</w:t>
      </w:r>
    </w:p>
    <w:p w:rsidR="008A7B69" w:rsidRPr="00F835B0" w:rsidRDefault="008A7B69" w:rsidP="008A7B69">
      <w:pPr>
        <w:pStyle w:val="Odstavekseznama"/>
        <w:ind w:left="1080"/>
        <w:rPr>
          <w:rFonts w:ascii="Arial" w:hAnsi="Arial" w:cs="Arial"/>
        </w:rPr>
      </w:pP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Mobilni signal v KS Leskovec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Označitev ulic v Leskovcu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F835B0">
        <w:rPr>
          <w:rFonts w:ascii="Arial" w:hAnsi="Arial" w:cs="Arial"/>
        </w:rPr>
        <w:t>Šrajbarski</w:t>
      </w:r>
      <w:proofErr w:type="spellEnd"/>
      <w:r w:rsidRPr="00F835B0">
        <w:rPr>
          <w:rFonts w:ascii="Arial" w:hAnsi="Arial" w:cs="Arial"/>
        </w:rPr>
        <w:t xml:space="preserve"> </w:t>
      </w:r>
      <w:proofErr w:type="spellStart"/>
      <w:r w:rsidRPr="00F835B0">
        <w:rPr>
          <w:rFonts w:ascii="Arial" w:hAnsi="Arial" w:cs="Arial"/>
        </w:rPr>
        <w:t>turn</w:t>
      </w:r>
      <w:proofErr w:type="spellEnd"/>
      <w:r w:rsidRPr="00F835B0">
        <w:rPr>
          <w:rFonts w:ascii="Arial" w:hAnsi="Arial" w:cs="Arial"/>
        </w:rPr>
        <w:t xml:space="preserve">  in okolica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Kolesarske poti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Sončna elektrarna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1000 let Leskovca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Knjiga župnije Leskovec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Etnološka zbirka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Čistilna Selce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r w:rsidRPr="00F835B0">
        <w:rPr>
          <w:rFonts w:ascii="Arial" w:hAnsi="Arial" w:cs="Arial"/>
        </w:rPr>
        <w:t>Zadrževalnik vode v Gorenji vasi</w:t>
      </w:r>
    </w:p>
    <w:p w:rsidR="008A7B69" w:rsidRPr="00F835B0" w:rsidRDefault="008A7B69" w:rsidP="008A7B69">
      <w:pPr>
        <w:pStyle w:val="Odstavekseznam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F835B0">
        <w:rPr>
          <w:rFonts w:ascii="Arial" w:hAnsi="Arial" w:cs="Arial"/>
        </w:rPr>
        <w:t>Eko</w:t>
      </w:r>
      <w:proofErr w:type="spellEnd"/>
      <w:r w:rsidRPr="00F835B0">
        <w:rPr>
          <w:rFonts w:ascii="Arial" w:hAnsi="Arial" w:cs="Arial"/>
        </w:rPr>
        <w:t xml:space="preserve"> otoki - ureditev</w:t>
      </w:r>
    </w:p>
    <w:p w:rsidR="00C91650" w:rsidRPr="00F835B0" w:rsidRDefault="00C91650" w:rsidP="00C91650">
      <w:pPr>
        <w:pStyle w:val="Odstavekseznama"/>
        <w:jc w:val="both"/>
        <w:rPr>
          <w:rFonts w:ascii="Arial" w:hAnsi="Arial" w:cs="Arial"/>
        </w:rPr>
      </w:pPr>
    </w:p>
    <w:p w:rsidR="00C91650" w:rsidRPr="00F835B0" w:rsidRDefault="00C91650" w:rsidP="00C91650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 w:rsidRPr="00F835B0">
        <w:rPr>
          <w:rFonts w:ascii="Arial" w:hAnsi="Arial" w:cs="Arial"/>
          <w:b/>
          <w:bCs/>
        </w:rPr>
        <w:t>Sklep 7/1</w:t>
      </w:r>
    </w:p>
    <w:p w:rsidR="00C91650" w:rsidRPr="00F835B0" w:rsidRDefault="00C91650" w:rsidP="00C91650">
      <w:pPr>
        <w:pStyle w:val="Odstavekseznama"/>
        <w:spacing w:after="0" w:line="240" w:lineRule="auto"/>
        <w:jc w:val="both"/>
        <w:rPr>
          <w:rFonts w:ascii="Arial" w:hAnsi="Arial" w:cs="Arial"/>
          <w:b/>
          <w:bCs/>
        </w:rPr>
      </w:pPr>
      <w:r w:rsidRPr="00F835B0">
        <w:rPr>
          <w:rFonts w:ascii="Arial" w:hAnsi="Arial" w:cs="Arial"/>
          <w:b/>
          <w:bCs/>
        </w:rPr>
        <w:t>Krajevna skupnost Leskovec pri Krškem sprejme sklep, da svetniki podajo svoje pripombe in predloge do naslednje seje, ko se b</w:t>
      </w:r>
      <w:r w:rsidR="008A7B69" w:rsidRPr="00F835B0">
        <w:rPr>
          <w:rFonts w:ascii="Arial" w:hAnsi="Arial" w:cs="Arial"/>
          <w:b/>
          <w:bCs/>
        </w:rPr>
        <w:t>o</w:t>
      </w:r>
      <w:r w:rsidRPr="00F835B0">
        <w:rPr>
          <w:rFonts w:ascii="Arial" w:hAnsi="Arial" w:cs="Arial"/>
          <w:b/>
          <w:bCs/>
        </w:rPr>
        <w:t xml:space="preserve"> plan dela tudi finančno ovrednotil.</w:t>
      </w:r>
    </w:p>
    <w:p w:rsidR="00C91650" w:rsidRPr="00F835B0" w:rsidRDefault="00C91650" w:rsidP="00C91650">
      <w:pPr>
        <w:spacing w:after="0"/>
        <w:rPr>
          <w:rFonts w:ascii="Arial" w:hAnsi="Arial" w:cs="Arial"/>
          <w:b/>
        </w:rPr>
      </w:pPr>
    </w:p>
    <w:p w:rsidR="00C91650" w:rsidRPr="00F835B0" w:rsidRDefault="00C91650" w:rsidP="00C91650">
      <w:pPr>
        <w:spacing w:after="0"/>
        <w:rPr>
          <w:rFonts w:ascii="Arial" w:hAnsi="Arial" w:cs="Arial"/>
        </w:rPr>
      </w:pPr>
      <w:r w:rsidRPr="00F835B0">
        <w:rPr>
          <w:rFonts w:ascii="Arial" w:hAnsi="Arial" w:cs="Arial"/>
        </w:rPr>
        <w:t>Prisotnih 8 svetnikov.</w:t>
      </w:r>
    </w:p>
    <w:p w:rsidR="00C91650" w:rsidRPr="00F835B0" w:rsidRDefault="00C91650" w:rsidP="00C91650">
      <w:pPr>
        <w:spacing w:after="0"/>
        <w:rPr>
          <w:rFonts w:ascii="Arial" w:hAnsi="Arial" w:cs="Arial"/>
        </w:rPr>
      </w:pPr>
    </w:p>
    <w:p w:rsidR="00C91650" w:rsidRPr="00F835B0" w:rsidRDefault="00C91650" w:rsidP="00C91650">
      <w:pPr>
        <w:spacing w:after="0"/>
        <w:rPr>
          <w:rFonts w:ascii="Arial" w:hAnsi="Arial" w:cs="Arial"/>
        </w:rPr>
      </w:pPr>
      <w:r w:rsidRPr="00F835B0">
        <w:rPr>
          <w:rFonts w:ascii="Arial" w:hAnsi="Arial" w:cs="Arial"/>
        </w:rPr>
        <w:t>Glasovanje:</w:t>
      </w:r>
    </w:p>
    <w:p w:rsidR="00C91650" w:rsidRPr="00F835B0" w:rsidRDefault="00C91650" w:rsidP="00C91650">
      <w:pPr>
        <w:spacing w:after="0"/>
        <w:rPr>
          <w:rFonts w:ascii="Arial" w:hAnsi="Arial" w:cs="Arial"/>
        </w:rPr>
      </w:pPr>
      <w:r w:rsidRPr="00F835B0">
        <w:rPr>
          <w:rFonts w:ascii="Arial" w:hAnsi="Arial" w:cs="Arial"/>
        </w:rPr>
        <w:t>ZA: 8, PROTI: 0, NI GLASOVALO: 0</w:t>
      </w:r>
    </w:p>
    <w:p w:rsidR="00C91650" w:rsidRPr="00F835B0" w:rsidRDefault="00C91650" w:rsidP="00C91650">
      <w:pPr>
        <w:spacing w:after="0"/>
        <w:rPr>
          <w:rFonts w:ascii="Arial" w:hAnsi="Arial" w:cs="Arial"/>
        </w:rPr>
      </w:pPr>
      <w:r w:rsidRPr="00F835B0">
        <w:rPr>
          <w:rFonts w:ascii="Arial" w:hAnsi="Arial" w:cs="Arial"/>
        </w:rPr>
        <w:t>Predlagani sklep je bil soglasno sprejet.</w:t>
      </w:r>
    </w:p>
    <w:p w:rsidR="00793992" w:rsidRPr="00F835B0" w:rsidRDefault="00793992" w:rsidP="00793992">
      <w:pPr>
        <w:spacing w:after="0" w:line="240" w:lineRule="auto"/>
        <w:jc w:val="both"/>
        <w:rPr>
          <w:rFonts w:ascii="Arial" w:hAnsi="Arial" w:cs="Arial"/>
        </w:rPr>
      </w:pPr>
    </w:p>
    <w:p w:rsidR="00793992" w:rsidRPr="00F835B0" w:rsidRDefault="00793992" w:rsidP="00423DB2">
      <w:pPr>
        <w:spacing w:after="0"/>
        <w:jc w:val="both"/>
        <w:rPr>
          <w:rFonts w:ascii="Arial" w:hAnsi="Arial" w:cs="Arial"/>
        </w:rPr>
      </w:pPr>
    </w:p>
    <w:p w:rsidR="006C4ECD" w:rsidRPr="00F835B0" w:rsidRDefault="005A016A" w:rsidP="006C4ECD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8</w:t>
      </w:r>
    </w:p>
    <w:p w:rsidR="006C4ECD" w:rsidRPr="00F835B0" w:rsidRDefault="00793992" w:rsidP="006C4ECD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 xml:space="preserve">Izdaja mnenja – na elaborat LP _ NUP </w:t>
      </w:r>
      <w:proofErr w:type="spellStart"/>
      <w:r w:rsidRPr="00F835B0">
        <w:rPr>
          <w:rFonts w:ascii="Arial" w:hAnsi="Arial" w:cs="Arial"/>
          <w:b/>
        </w:rPr>
        <w:t>Willy</w:t>
      </w:r>
      <w:proofErr w:type="spellEnd"/>
      <w:r w:rsidRPr="00F835B0">
        <w:rPr>
          <w:rFonts w:ascii="Arial" w:hAnsi="Arial" w:cs="Arial"/>
          <w:b/>
        </w:rPr>
        <w:t xml:space="preserve"> Stadler</w:t>
      </w:r>
    </w:p>
    <w:p w:rsidR="00793992" w:rsidRPr="00F835B0" w:rsidRDefault="00793992" w:rsidP="006C4ECD">
      <w:pPr>
        <w:spacing w:after="0"/>
        <w:jc w:val="both"/>
        <w:rPr>
          <w:rFonts w:ascii="Arial" w:hAnsi="Arial" w:cs="Arial"/>
          <w:b/>
        </w:rPr>
      </w:pPr>
    </w:p>
    <w:p w:rsidR="00793992" w:rsidRPr="00F835B0" w:rsidRDefault="00793992" w:rsidP="006C4ECD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Prejeli smo vlogo za izdajo mnenja krajevne skupnosti na predlog spremembe prostorskega načrta na območju podjetja </w:t>
      </w:r>
      <w:proofErr w:type="spellStart"/>
      <w:r w:rsidRPr="00F835B0">
        <w:rPr>
          <w:rFonts w:ascii="Arial" w:hAnsi="Arial" w:cs="Arial"/>
        </w:rPr>
        <w:t>Willy</w:t>
      </w:r>
      <w:proofErr w:type="spellEnd"/>
      <w:r w:rsidRPr="00F835B0">
        <w:rPr>
          <w:rFonts w:ascii="Arial" w:hAnsi="Arial" w:cs="Arial"/>
        </w:rPr>
        <w:t xml:space="preserve"> Stadler. Gre za to, da se bo podjetje širilo in gradilo novo halo, za katero potrebujejo spremembo OPN in za katero potrebujejo soglasje glede odstopanja od OPN v smislu višine gradnje objekta.</w:t>
      </w:r>
    </w:p>
    <w:p w:rsidR="005A016A" w:rsidRPr="00F835B0" w:rsidRDefault="005A016A" w:rsidP="005A016A">
      <w:pPr>
        <w:spacing w:after="0" w:line="240" w:lineRule="auto"/>
        <w:jc w:val="both"/>
        <w:rPr>
          <w:rFonts w:ascii="Arial" w:hAnsi="Arial" w:cs="Arial"/>
          <w:b/>
        </w:rPr>
      </w:pPr>
    </w:p>
    <w:p w:rsidR="005A016A" w:rsidRPr="00F835B0" w:rsidRDefault="00152B19" w:rsidP="005A016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835B0">
        <w:rPr>
          <w:rFonts w:ascii="Arial" w:hAnsi="Arial" w:cs="Arial"/>
          <w:b/>
          <w:bCs/>
        </w:rPr>
        <w:t>Sklep 8</w:t>
      </w:r>
      <w:r w:rsidR="005A016A" w:rsidRPr="00F835B0">
        <w:rPr>
          <w:rFonts w:ascii="Arial" w:hAnsi="Arial" w:cs="Arial"/>
          <w:b/>
          <w:bCs/>
        </w:rPr>
        <w:t>/1</w:t>
      </w:r>
    </w:p>
    <w:p w:rsidR="005A016A" w:rsidRPr="00F835B0" w:rsidRDefault="005A016A" w:rsidP="005A016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835B0">
        <w:rPr>
          <w:rFonts w:ascii="Arial" w:hAnsi="Arial" w:cs="Arial"/>
          <w:b/>
          <w:bCs/>
        </w:rPr>
        <w:t>Krajevna skupnost Leskovec pri Krškem</w:t>
      </w:r>
      <w:r w:rsidR="00793992" w:rsidRPr="00F835B0">
        <w:rPr>
          <w:rFonts w:ascii="Arial" w:hAnsi="Arial" w:cs="Arial"/>
          <w:b/>
          <w:bCs/>
        </w:rPr>
        <w:t xml:space="preserve"> sprejme sklep, da se glede na predstavljen elaborat poda pozitivno mnenje.</w:t>
      </w:r>
    </w:p>
    <w:p w:rsidR="006C4ECD" w:rsidRPr="00F835B0" w:rsidRDefault="006C4ECD" w:rsidP="00423DB2">
      <w:pPr>
        <w:spacing w:after="0"/>
        <w:jc w:val="both"/>
        <w:rPr>
          <w:rFonts w:ascii="Arial" w:hAnsi="Arial" w:cs="Arial"/>
        </w:rPr>
      </w:pPr>
    </w:p>
    <w:p w:rsidR="00152B19" w:rsidRPr="00F835B0" w:rsidRDefault="00152B19" w:rsidP="00152B1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Prisotnih </w:t>
      </w:r>
      <w:r w:rsidR="00793992" w:rsidRPr="00F835B0">
        <w:rPr>
          <w:rFonts w:ascii="Arial" w:hAnsi="Arial" w:cs="Arial"/>
        </w:rPr>
        <w:t>8</w:t>
      </w:r>
      <w:r w:rsidRPr="00F835B0">
        <w:rPr>
          <w:rFonts w:ascii="Arial" w:hAnsi="Arial" w:cs="Arial"/>
        </w:rPr>
        <w:t xml:space="preserve"> svetnikov.</w:t>
      </w:r>
    </w:p>
    <w:p w:rsidR="00152B19" w:rsidRPr="00F835B0" w:rsidRDefault="00152B19" w:rsidP="00152B19">
      <w:pPr>
        <w:spacing w:after="0"/>
        <w:jc w:val="both"/>
        <w:rPr>
          <w:rFonts w:ascii="Arial" w:hAnsi="Arial" w:cs="Arial"/>
        </w:rPr>
      </w:pPr>
    </w:p>
    <w:p w:rsidR="00152B19" w:rsidRPr="00F835B0" w:rsidRDefault="00152B19" w:rsidP="00152B1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Glasovanje:</w:t>
      </w:r>
    </w:p>
    <w:p w:rsidR="00152B19" w:rsidRPr="00F835B0" w:rsidRDefault="00152B19" w:rsidP="00152B1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ZA: </w:t>
      </w:r>
      <w:r w:rsidR="00793992" w:rsidRPr="00F835B0">
        <w:rPr>
          <w:rFonts w:ascii="Arial" w:hAnsi="Arial" w:cs="Arial"/>
        </w:rPr>
        <w:t>8</w:t>
      </w:r>
      <w:r w:rsidRPr="00F835B0">
        <w:rPr>
          <w:rFonts w:ascii="Arial" w:hAnsi="Arial" w:cs="Arial"/>
        </w:rPr>
        <w:t>, PROTI: 0, NI GLASOVALO: 0</w:t>
      </w:r>
    </w:p>
    <w:p w:rsidR="00152B19" w:rsidRPr="00F835B0" w:rsidRDefault="00152B19" w:rsidP="00152B1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lastRenderedPageBreak/>
        <w:t>Predlagani sklep je bil soglasno sprejet.</w:t>
      </w:r>
    </w:p>
    <w:p w:rsidR="00152B19" w:rsidRPr="00F835B0" w:rsidRDefault="00152B19" w:rsidP="00423DB2">
      <w:pPr>
        <w:spacing w:after="0"/>
        <w:jc w:val="both"/>
        <w:rPr>
          <w:rFonts w:ascii="Arial" w:hAnsi="Arial" w:cs="Arial"/>
        </w:rPr>
      </w:pPr>
    </w:p>
    <w:p w:rsidR="005A016A" w:rsidRPr="00F835B0" w:rsidRDefault="005A016A" w:rsidP="005A016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9</w:t>
      </w:r>
    </w:p>
    <w:p w:rsidR="005A016A" w:rsidRPr="00F835B0" w:rsidRDefault="00793992" w:rsidP="005A016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Pobude in predlogi in vprašanja</w:t>
      </w:r>
    </w:p>
    <w:p w:rsidR="005A016A" w:rsidRPr="00F835B0" w:rsidRDefault="005A016A" w:rsidP="005A016A">
      <w:pPr>
        <w:spacing w:after="0"/>
        <w:jc w:val="both"/>
        <w:rPr>
          <w:rFonts w:ascii="Arial" w:hAnsi="Arial" w:cs="Arial"/>
          <w:b/>
        </w:rPr>
      </w:pPr>
    </w:p>
    <w:p w:rsidR="00C34B77" w:rsidRPr="00F835B0" w:rsidRDefault="005B0EEF" w:rsidP="005B0EEF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Podan je predlog, da se za obdobje 2-3 let izbereta dva prioritetna projekta</w:t>
      </w:r>
      <w:r w:rsidR="008A7B69" w:rsidRPr="00F835B0">
        <w:rPr>
          <w:rFonts w:ascii="Arial" w:hAnsi="Arial" w:cs="Arial"/>
        </w:rPr>
        <w:t>,</w:t>
      </w:r>
      <w:r w:rsidRPr="00F835B0">
        <w:rPr>
          <w:rFonts w:ascii="Arial" w:hAnsi="Arial" w:cs="Arial"/>
        </w:rPr>
        <w:t xml:space="preserve"> ki naj bosta vodilna, pri katerih je fokus na njuno realizacijo.</w:t>
      </w:r>
    </w:p>
    <w:p w:rsidR="008A7B69" w:rsidRPr="00F835B0" w:rsidRDefault="008A7B69" w:rsidP="008A7B69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:rsidR="005B0EEF" w:rsidRPr="00F835B0" w:rsidRDefault="005B0EEF" w:rsidP="005B0EEF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Povabiti direktorico občinske uprave na delovni sestanek oz. naslednjo sejo (predstaviti prednostna projekta)</w:t>
      </w:r>
      <w:r w:rsidR="008A7B69" w:rsidRPr="00F835B0">
        <w:rPr>
          <w:rFonts w:ascii="Arial" w:hAnsi="Arial" w:cs="Arial"/>
        </w:rPr>
        <w:t>.</w:t>
      </w:r>
    </w:p>
    <w:p w:rsidR="005B0EEF" w:rsidRPr="00F835B0" w:rsidRDefault="005B0EEF" w:rsidP="005B0EEF">
      <w:pPr>
        <w:spacing w:after="0" w:line="240" w:lineRule="auto"/>
        <w:jc w:val="both"/>
        <w:rPr>
          <w:rFonts w:ascii="Arial" w:hAnsi="Arial" w:cs="Arial"/>
        </w:rPr>
      </w:pPr>
    </w:p>
    <w:p w:rsidR="005B0EEF" w:rsidRPr="00F835B0" w:rsidRDefault="005B0EEF" w:rsidP="005B0EEF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Vloga g. </w:t>
      </w:r>
      <w:proofErr w:type="spellStart"/>
      <w:r w:rsidRPr="00F835B0">
        <w:rPr>
          <w:rFonts w:ascii="Arial" w:hAnsi="Arial" w:cs="Arial"/>
        </w:rPr>
        <w:t>Hruševar</w:t>
      </w:r>
      <w:proofErr w:type="spellEnd"/>
      <w:r w:rsidRPr="00F835B0">
        <w:rPr>
          <w:rFonts w:ascii="Arial" w:hAnsi="Arial" w:cs="Arial"/>
        </w:rPr>
        <w:t xml:space="preserve"> Vilija: ob nalivih voda odnaša zemljino iz sadovnjaka na glavno cesto (potrebno urediti ustrezno odvodnjavanje in s tem zaščititi javno pot, pred nanosi zemljine)</w:t>
      </w:r>
    </w:p>
    <w:p w:rsidR="005B0EEF" w:rsidRPr="00F835B0" w:rsidRDefault="005B0EEF" w:rsidP="005B0EEF">
      <w:pPr>
        <w:pStyle w:val="Odstavekseznama"/>
        <w:rPr>
          <w:rFonts w:ascii="Arial" w:hAnsi="Arial" w:cs="Arial"/>
        </w:rPr>
      </w:pPr>
    </w:p>
    <w:p w:rsidR="005B0EEF" w:rsidRPr="00F835B0" w:rsidRDefault="005B0EEF" w:rsidP="005B0EEF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Zajčki; urejeno naj bi bilo odvodnjavanje, vendar ni funkcionalno; ob dežju se jašek zabije in voda odnaša zemljino in pesek. </w:t>
      </w:r>
    </w:p>
    <w:p w:rsidR="005B0EEF" w:rsidRPr="00F835B0" w:rsidRDefault="005B0EEF" w:rsidP="005B0EEF">
      <w:pPr>
        <w:pStyle w:val="Odstavekseznama"/>
        <w:rPr>
          <w:rFonts w:ascii="Arial" w:hAnsi="Arial" w:cs="Arial"/>
        </w:rPr>
      </w:pPr>
    </w:p>
    <w:p w:rsidR="005B0EEF" w:rsidRPr="00F835B0" w:rsidRDefault="005B0EEF" w:rsidP="005B0EEF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Preveriti možnost širitve ceste pri Benčinu, vpeljan je postopek odkupa zemlje; preveriti ali bo dovolj</w:t>
      </w:r>
      <w:r w:rsidR="008A7B69" w:rsidRPr="00F835B0">
        <w:rPr>
          <w:rFonts w:ascii="Arial" w:hAnsi="Arial" w:cs="Arial"/>
        </w:rPr>
        <w:t xml:space="preserve"> prostora</w:t>
      </w:r>
      <w:r w:rsidRPr="00F835B0">
        <w:rPr>
          <w:rFonts w:ascii="Arial" w:hAnsi="Arial" w:cs="Arial"/>
        </w:rPr>
        <w:t xml:space="preserve"> še za gradnjo pločnika.</w:t>
      </w:r>
    </w:p>
    <w:p w:rsidR="005B0EEF" w:rsidRPr="00F835B0" w:rsidRDefault="005B0EEF" w:rsidP="005B0EEF">
      <w:pPr>
        <w:pStyle w:val="Odstavekseznama"/>
        <w:rPr>
          <w:rFonts w:ascii="Arial" w:hAnsi="Arial" w:cs="Arial"/>
        </w:rPr>
      </w:pPr>
    </w:p>
    <w:p w:rsidR="005B0EEF" w:rsidRPr="00F835B0" w:rsidRDefault="005B0EEF" w:rsidP="005B0EEF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Na starem igrišču pri OŠ se vedno pogosteje zadržuje mladina, ki pa za seboj pušča smeti. Pozvati k urejanju okolice in obvestiti pristojne, da se prepreči vandalizem.</w:t>
      </w:r>
    </w:p>
    <w:p w:rsidR="005B0EEF" w:rsidRPr="00F835B0" w:rsidRDefault="005B0EEF" w:rsidP="005B0EEF">
      <w:pPr>
        <w:pStyle w:val="Odstavekseznama"/>
        <w:rPr>
          <w:rFonts w:ascii="Arial" w:hAnsi="Arial" w:cs="Arial"/>
        </w:rPr>
      </w:pPr>
    </w:p>
    <w:p w:rsidR="005B0EEF" w:rsidRPr="00F835B0" w:rsidRDefault="005B0EEF" w:rsidP="005B0EEF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Na delu stavbe večnamenskega doma v Leskovcu pušča streha. Preveriti kje in čimprej poiskati možnosti za sanacijo strehe.</w:t>
      </w:r>
    </w:p>
    <w:p w:rsidR="005B0EEF" w:rsidRPr="00F835B0" w:rsidRDefault="005B0EEF" w:rsidP="005B0EEF">
      <w:pPr>
        <w:pStyle w:val="Odstavekseznama"/>
        <w:rPr>
          <w:rFonts w:ascii="Arial" w:hAnsi="Arial" w:cs="Arial"/>
        </w:rPr>
      </w:pPr>
    </w:p>
    <w:p w:rsidR="005B0EEF" w:rsidRPr="00F835B0" w:rsidRDefault="005B0EEF" w:rsidP="00E046D0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:rsidR="005B0EEF" w:rsidRPr="00F835B0" w:rsidRDefault="005B0EEF" w:rsidP="005B0EEF">
      <w:pPr>
        <w:spacing w:after="0" w:line="240" w:lineRule="auto"/>
        <w:jc w:val="both"/>
        <w:rPr>
          <w:rFonts w:ascii="Arial" w:hAnsi="Arial" w:cs="Arial"/>
        </w:rPr>
      </w:pPr>
    </w:p>
    <w:p w:rsidR="00152B19" w:rsidRPr="00F835B0" w:rsidRDefault="00152B19" w:rsidP="00152B19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10</w:t>
      </w:r>
    </w:p>
    <w:p w:rsidR="00152B19" w:rsidRPr="00F835B0" w:rsidRDefault="00E046D0" w:rsidP="00152B19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Razno</w:t>
      </w:r>
    </w:p>
    <w:p w:rsidR="00152B19" w:rsidRPr="00F835B0" w:rsidRDefault="00152B19" w:rsidP="00152B19">
      <w:pPr>
        <w:spacing w:after="0"/>
        <w:jc w:val="both"/>
        <w:rPr>
          <w:rFonts w:ascii="Arial" w:hAnsi="Arial" w:cs="Arial"/>
          <w:b/>
        </w:rPr>
      </w:pPr>
    </w:p>
    <w:p w:rsidR="00C91650" w:rsidRPr="00F835B0" w:rsidRDefault="00C91650" w:rsidP="00152B1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Ostalih pobud in predlogov ni bilo.</w:t>
      </w:r>
    </w:p>
    <w:p w:rsidR="00B72553" w:rsidRPr="00F835B0" w:rsidRDefault="00B72553" w:rsidP="00423DB2">
      <w:pPr>
        <w:spacing w:after="0"/>
        <w:jc w:val="both"/>
        <w:rPr>
          <w:rFonts w:ascii="Arial" w:hAnsi="Arial" w:cs="Arial"/>
        </w:rPr>
      </w:pPr>
    </w:p>
    <w:p w:rsidR="006A3DC6" w:rsidRPr="00F835B0" w:rsidRDefault="006A3DC6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Predsednik se je zahvalil svetnikom za sodelovanje ter končal sejo.</w:t>
      </w:r>
    </w:p>
    <w:p w:rsidR="002B0DE5" w:rsidRPr="00F835B0" w:rsidRDefault="002B0DE5" w:rsidP="00130F3A">
      <w:pPr>
        <w:spacing w:after="0"/>
        <w:jc w:val="both"/>
        <w:rPr>
          <w:rFonts w:ascii="Arial" w:hAnsi="Arial" w:cs="Arial"/>
        </w:rPr>
      </w:pPr>
    </w:p>
    <w:p w:rsidR="006A3DC6" w:rsidRPr="00F835B0" w:rsidRDefault="006A3DC6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Seja je bila ko</w:t>
      </w:r>
      <w:r w:rsidR="00FD5BE6" w:rsidRPr="00F835B0">
        <w:rPr>
          <w:rFonts w:ascii="Arial" w:hAnsi="Arial" w:cs="Arial"/>
        </w:rPr>
        <w:t xml:space="preserve">nčana ob </w:t>
      </w:r>
      <w:r w:rsidR="00C91650" w:rsidRPr="00F835B0">
        <w:rPr>
          <w:rFonts w:ascii="Arial" w:hAnsi="Arial" w:cs="Arial"/>
        </w:rPr>
        <w:t>19:30</w:t>
      </w:r>
      <w:r w:rsidRPr="00F835B0">
        <w:rPr>
          <w:rFonts w:ascii="Arial" w:hAnsi="Arial" w:cs="Arial"/>
        </w:rPr>
        <w:t xml:space="preserve"> uri</w:t>
      </w:r>
      <w:r w:rsidR="005E4293" w:rsidRPr="00F835B0">
        <w:rPr>
          <w:rFonts w:ascii="Arial" w:hAnsi="Arial" w:cs="Arial"/>
        </w:rPr>
        <w:t>.</w:t>
      </w:r>
    </w:p>
    <w:p w:rsidR="006A3DC6" w:rsidRPr="00F835B0" w:rsidRDefault="006A3DC6" w:rsidP="00130F3A">
      <w:pPr>
        <w:spacing w:after="0"/>
        <w:jc w:val="both"/>
        <w:rPr>
          <w:rFonts w:ascii="Arial" w:hAnsi="Arial" w:cs="Arial"/>
        </w:rPr>
      </w:pPr>
    </w:p>
    <w:p w:rsidR="00665FFC" w:rsidRPr="00F835B0" w:rsidRDefault="00665FFC" w:rsidP="00130F3A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2B0DE5" w:rsidRPr="00F835B0" w:rsidRDefault="002B0DE5" w:rsidP="00130F3A">
      <w:pPr>
        <w:spacing w:after="0"/>
        <w:jc w:val="both"/>
        <w:rPr>
          <w:rFonts w:ascii="Arial" w:hAnsi="Arial" w:cs="Arial"/>
        </w:rPr>
      </w:pPr>
    </w:p>
    <w:p w:rsidR="002B0DE5" w:rsidRPr="00F835B0" w:rsidRDefault="002B0DE5" w:rsidP="00130F3A">
      <w:pPr>
        <w:spacing w:after="0"/>
        <w:jc w:val="both"/>
        <w:rPr>
          <w:rFonts w:ascii="Arial" w:hAnsi="Arial" w:cs="Arial"/>
        </w:rPr>
      </w:pPr>
    </w:p>
    <w:p w:rsidR="006A3DC6" w:rsidRPr="00F835B0" w:rsidRDefault="006A3DC6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Zapisala:</w:t>
      </w:r>
    </w:p>
    <w:p w:rsidR="00EC097A" w:rsidRPr="00F835B0" w:rsidRDefault="00C91650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Marjanca Golob</w:t>
      </w:r>
    </w:p>
    <w:p w:rsidR="00EC097A" w:rsidRPr="00F835B0" w:rsidRDefault="00EC097A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Strokovna sodelavka VII/1 za KS</w:t>
      </w:r>
      <w:r w:rsidR="006A3DC6" w:rsidRPr="00F835B0">
        <w:rPr>
          <w:rFonts w:ascii="Arial" w:hAnsi="Arial" w:cs="Arial"/>
        </w:rPr>
        <w:tab/>
      </w:r>
      <w:r w:rsidR="006A3DC6" w:rsidRPr="00F835B0">
        <w:rPr>
          <w:rFonts w:ascii="Arial" w:hAnsi="Arial" w:cs="Arial"/>
        </w:rPr>
        <w:tab/>
      </w:r>
      <w:r w:rsidR="006A3DC6" w:rsidRPr="00F835B0">
        <w:rPr>
          <w:rFonts w:ascii="Arial" w:hAnsi="Arial" w:cs="Arial"/>
        </w:rPr>
        <w:tab/>
      </w:r>
      <w:r w:rsidR="006A3DC6" w:rsidRPr="00F835B0">
        <w:rPr>
          <w:rFonts w:ascii="Arial" w:hAnsi="Arial" w:cs="Arial"/>
        </w:rPr>
        <w:tab/>
      </w:r>
    </w:p>
    <w:p w:rsidR="006A3DC6" w:rsidRPr="00F835B0" w:rsidRDefault="006A3DC6" w:rsidP="00130F3A">
      <w:pPr>
        <w:spacing w:after="0"/>
        <w:jc w:val="both"/>
        <w:rPr>
          <w:rFonts w:ascii="Arial" w:hAnsi="Arial" w:cs="Arial"/>
        </w:rPr>
      </w:pPr>
    </w:p>
    <w:p w:rsidR="00665FFC" w:rsidRPr="00F835B0" w:rsidRDefault="00665FFC" w:rsidP="009356ED">
      <w:pPr>
        <w:spacing w:after="0"/>
        <w:jc w:val="right"/>
        <w:rPr>
          <w:rFonts w:ascii="Arial" w:hAnsi="Arial" w:cs="Arial"/>
        </w:rPr>
      </w:pPr>
    </w:p>
    <w:p w:rsidR="006A3DC6" w:rsidRPr="00F835B0" w:rsidRDefault="006A3DC6" w:rsidP="009356ED">
      <w:pPr>
        <w:spacing w:after="0"/>
        <w:jc w:val="right"/>
        <w:rPr>
          <w:rFonts w:ascii="Arial" w:hAnsi="Arial" w:cs="Arial"/>
        </w:rPr>
      </w:pPr>
      <w:r w:rsidRPr="00F835B0">
        <w:rPr>
          <w:rFonts w:ascii="Arial" w:hAnsi="Arial" w:cs="Arial"/>
        </w:rPr>
        <w:t>Predsednik sveta KS Leskovec pri Krškem</w:t>
      </w:r>
    </w:p>
    <w:p w:rsidR="006A3DC6" w:rsidRPr="00F835B0" w:rsidRDefault="00381A04" w:rsidP="00381A04">
      <w:pPr>
        <w:spacing w:after="0"/>
        <w:jc w:val="right"/>
        <w:rPr>
          <w:rFonts w:ascii="Arial" w:hAnsi="Arial" w:cs="Arial"/>
        </w:rPr>
      </w:pPr>
      <w:proofErr w:type="spellStart"/>
      <w:r w:rsidRPr="00F835B0">
        <w:rPr>
          <w:rFonts w:ascii="Arial" w:hAnsi="Arial" w:cs="Arial"/>
        </w:rPr>
        <w:t>Olovec</w:t>
      </w:r>
      <w:proofErr w:type="spellEnd"/>
      <w:r w:rsidRPr="00F835B0">
        <w:rPr>
          <w:rFonts w:ascii="Arial" w:hAnsi="Arial" w:cs="Arial"/>
        </w:rPr>
        <w:t xml:space="preserve"> Jože</w:t>
      </w:r>
    </w:p>
    <w:p w:rsidR="000073A3" w:rsidRPr="00F835B0" w:rsidRDefault="000073A3" w:rsidP="00130F3A">
      <w:pPr>
        <w:spacing w:after="0"/>
        <w:jc w:val="both"/>
        <w:rPr>
          <w:rFonts w:ascii="Arial" w:hAnsi="Arial" w:cs="Arial"/>
        </w:rPr>
      </w:pPr>
    </w:p>
    <w:p w:rsidR="00665FFC" w:rsidRPr="00F835B0" w:rsidRDefault="00665FFC" w:rsidP="00381A04">
      <w:pPr>
        <w:spacing w:after="0"/>
        <w:jc w:val="both"/>
        <w:rPr>
          <w:rFonts w:ascii="Arial" w:hAnsi="Arial" w:cs="Arial"/>
        </w:rPr>
      </w:pPr>
    </w:p>
    <w:p w:rsidR="00665FFC" w:rsidRPr="00F835B0" w:rsidRDefault="00665FFC" w:rsidP="00381A04">
      <w:pPr>
        <w:spacing w:after="0"/>
        <w:jc w:val="both"/>
        <w:rPr>
          <w:rFonts w:ascii="Arial" w:hAnsi="Arial" w:cs="Arial"/>
        </w:rPr>
      </w:pPr>
    </w:p>
    <w:p w:rsidR="002B0DE5" w:rsidRPr="00F835B0" w:rsidRDefault="002B0DE5" w:rsidP="00381A04">
      <w:pPr>
        <w:spacing w:after="0"/>
        <w:jc w:val="both"/>
        <w:rPr>
          <w:rFonts w:ascii="Arial" w:hAnsi="Arial" w:cs="Arial"/>
        </w:rPr>
      </w:pPr>
    </w:p>
    <w:p w:rsidR="002B0DE5" w:rsidRPr="00F835B0" w:rsidRDefault="002B0DE5" w:rsidP="00381A04">
      <w:pPr>
        <w:spacing w:after="0"/>
        <w:jc w:val="both"/>
        <w:rPr>
          <w:rFonts w:ascii="Arial" w:hAnsi="Arial" w:cs="Arial"/>
        </w:rPr>
      </w:pPr>
    </w:p>
    <w:p w:rsidR="002B0DE5" w:rsidRPr="00F835B0" w:rsidRDefault="002B0DE5" w:rsidP="00381A04">
      <w:pPr>
        <w:spacing w:after="0"/>
        <w:jc w:val="both"/>
        <w:rPr>
          <w:rFonts w:ascii="Arial" w:hAnsi="Arial" w:cs="Arial"/>
        </w:rPr>
      </w:pPr>
    </w:p>
    <w:p w:rsidR="002B0DE5" w:rsidRPr="00F835B0" w:rsidRDefault="002B0DE5" w:rsidP="00381A04">
      <w:pPr>
        <w:spacing w:after="0"/>
        <w:jc w:val="both"/>
        <w:rPr>
          <w:rFonts w:ascii="Arial" w:hAnsi="Arial" w:cs="Arial"/>
        </w:rPr>
      </w:pPr>
    </w:p>
    <w:p w:rsidR="002B0DE5" w:rsidRPr="00F835B0" w:rsidRDefault="002B0DE5" w:rsidP="00381A04">
      <w:pPr>
        <w:spacing w:after="0"/>
        <w:jc w:val="both"/>
        <w:rPr>
          <w:rFonts w:ascii="Arial" w:hAnsi="Arial" w:cs="Arial"/>
        </w:rPr>
      </w:pPr>
    </w:p>
    <w:p w:rsidR="002B0DE5" w:rsidRPr="00F835B0" w:rsidRDefault="002B0DE5" w:rsidP="00381A04">
      <w:pPr>
        <w:spacing w:after="0"/>
        <w:jc w:val="both"/>
        <w:rPr>
          <w:rFonts w:ascii="Arial" w:hAnsi="Arial" w:cs="Arial"/>
        </w:rPr>
      </w:pPr>
    </w:p>
    <w:p w:rsidR="002B0DE5" w:rsidRPr="00F835B0" w:rsidRDefault="002B0DE5" w:rsidP="00381A04">
      <w:pPr>
        <w:spacing w:after="0"/>
        <w:jc w:val="both"/>
        <w:rPr>
          <w:rFonts w:ascii="Arial" w:hAnsi="Arial" w:cs="Arial"/>
        </w:rPr>
      </w:pPr>
    </w:p>
    <w:p w:rsidR="00FE7DF3" w:rsidRPr="00F835B0" w:rsidRDefault="006A3DC6" w:rsidP="00381A04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Leskovec pri Krškem, </w:t>
      </w:r>
      <w:r w:rsidR="00C91650" w:rsidRPr="00F835B0">
        <w:rPr>
          <w:rFonts w:ascii="Arial" w:hAnsi="Arial" w:cs="Arial"/>
        </w:rPr>
        <w:t>16</w:t>
      </w:r>
      <w:r w:rsidR="002B0DE5" w:rsidRPr="00F835B0">
        <w:rPr>
          <w:rFonts w:ascii="Arial" w:hAnsi="Arial" w:cs="Arial"/>
        </w:rPr>
        <w:t>. 1</w:t>
      </w:r>
      <w:r w:rsidR="00C91650" w:rsidRPr="00F835B0">
        <w:rPr>
          <w:rFonts w:ascii="Arial" w:hAnsi="Arial" w:cs="Arial"/>
        </w:rPr>
        <w:t>2</w:t>
      </w:r>
      <w:r w:rsidR="002B0DE5" w:rsidRPr="00F835B0">
        <w:rPr>
          <w:rFonts w:ascii="Arial" w:hAnsi="Arial" w:cs="Arial"/>
        </w:rPr>
        <w:t>. 2019</w:t>
      </w:r>
    </w:p>
    <w:sectPr w:rsidR="00FE7DF3" w:rsidRPr="00F835B0" w:rsidSect="002225F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B8F"/>
    <w:multiLevelType w:val="hybridMultilevel"/>
    <w:tmpl w:val="AEE044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127"/>
    <w:multiLevelType w:val="hybridMultilevel"/>
    <w:tmpl w:val="900458D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F2972"/>
    <w:multiLevelType w:val="hybridMultilevel"/>
    <w:tmpl w:val="68F29D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E1CAF"/>
    <w:multiLevelType w:val="hybridMultilevel"/>
    <w:tmpl w:val="D4460A6A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E04E0"/>
    <w:multiLevelType w:val="hybridMultilevel"/>
    <w:tmpl w:val="EC809624"/>
    <w:lvl w:ilvl="0" w:tplc="65FE3F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3735"/>
    <w:multiLevelType w:val="hybridMultilevel"/>
    <w:tmpl w:val="60D09EDE"/>
    <w:lvl w:ilvl="0" w:tplc="1C16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46678"/>
    <w:multiLevelType w:val="hybridMultilevel"/>
    <w:tmpl w:val="BDCCC33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B1176"/>
    <w:multiLevelType w:val="hybridMultilevel"/>
    <w:tmpl w:val="1940046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F6E50"/>
    <w:multiLevelType w:val="hybridMultilevel"/>
    <w:tmpl w:val="DA046FA2"/>
    <w:lvl w:ilvl="0" w:tplc="071C01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22A20"/>
    <w:multiLevelType w:val="hybridMultilevel"/>
    <w:tmpl w:val="90385B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453AFC"/>
    <w:multiLevelType w:val="hybridMultilevel"/>
    <w:tmpl w:val="8A4E4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907C7"/>
    <w:multiLevelType w:val="singleLevel"/>
    <w:tmpl w:val="0AB660E2"/>
    <w:lvl w:ilvl="0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280C0907"/>
    <w:multiLevelType w:val="hybridMultilevel"/>
    <w:tmpl w:val="F4A62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E048D"/>
    <w:multiLevelType w:val="hybridMultilevel"/>
    <w:tmpl w:val="DD407944"/>
    <w:lvl w:ilvl="0" w:tplc="ED209F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511C9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348A6199"/>
    <w:multiLevelType w:val="hybridMultilevel"/>
    <w:tmpl w:val="9F0E6B76"/>
    <w:lvl w:ilvl="0" w:tplc="CF6630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1546"/>
    <w:multiLevelType w:val="hybridMultilevel"/>
    <w:tmpl w:val="58506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72525"/>
    <w:multiLevelType w:val="hybridMultilevel"/>
    <w:tmpl w:val="F6221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2C1D"/>
    <w:multiLevelType w:val="hybridMultilevel"/>
    <w:tmpl w:val="9E5EEDC6"/>
    <w:lvl w:ilvl="0" w:tplc="2F8218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14F3A"/>
    <w:multiLevelType w:val="hybridMultilevel"/>
    <w:tmpl w:val="3AE4B05E"/>
    <w:lvl w:ilvl="0" w:tplc="757CADD6">
      <w:start w:val="1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A64BA"/>
    <w:multiLevelType w:val="hybridMultilevel"/>
    <w:tmpl w:val="F014E3C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712E3D"/>
    <w:multiLevelType w:val="hybridMultilevel"/>
    <w:tmpl w:val="4BC8A05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F510B8"/>
    <w:multiLevelType w:val="hybridMultilevel"/>
    <w:tmpl w:val="3CF047E8"/>
    <w:lvl w:ilvl="0" w:tplc="3EAEE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A452C"/>
    <w:multiLevelType w:val="hybridMultilevel"/>
    <w:tmpl w:val="EB0E2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D11CF"/>
    <w:multiLevelType w:val="hybridMultilevel"/>
    <w:tmpl w:val="B6B8253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8E5646"/>
    <w:multiLevelType w:val="hybridMultilevel"/>
    <w:tmpl w:val="B59A88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C1007"/>
    <w:multiLevelType w:val="hybridMultilevel"/>
    <w:tmpl w:val="06148F1E"/>
    <w:lvl w:ilvl="0" w:tplc="87C4F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57C0A"/>
    <w:multiLevelType w:val="hybridMultilevel"/>
    <w:tmpl w:val="3BACA0EA"/>
    <w:lvl w:ilvl="0" w:tplc="1EF88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F4056"/>
    <w:multiLevelType w:val="hybridMultilevel"/>
    <w:tmpl w:val="2CF03BEA"/>
    <w:lvl w:ilvl="0" w:tplc="46605E9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F81844"/>
    <w:multiLevelType w:val="hybridMultilevel"/>
    <w:tmpl w:val="DE2605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E7389"/>
    <w:multiLevelType w:val="hybridMultilevel"/>
    <w:tmpl w:val="584E0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F7A26"/>
    <w:multiLevelType w:val="hybridMultilevel"/>
    <w:tmpl w:val="8A4E4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E4A91"/>
    <w:multiLevelType w:val="hybridMultilevel"/>
    <w:tmpl w:val="AF3E8F3C"/>
    <w:lvl w:ilvl="0" w:tplc="CFDCE5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20"/>
  </w:num>
  <w:num w:numId="6">
    <w:abstractNumId w:val="21"/>
  </w:num>
  <w:num w:numId="7">
    <w:abstractNumId w:val="1"/>
  </w:num>
  <w:num w:numId="8">
    <w:abstractNumId w:val="2"/>
  </w:num>
  <w:num w:numId="9">
    <w:abstractNumId w:val="24"/>
  </w:num>
  <w:num w:numId="10">
    <w:abstractNumId w:val="0"/>
  </w:num>
  <w:num w:numId="11">
    <w:abstractNumId w:val="9"/>
  </w:num>
  <w:num w:numId="12">
    <w:abstractNumId w:val="22"/>
  </w:num>
  <w:num w:numId="13">
    <w:abstractNumId w:val="8"/>
  </w:num>
  <w:num w:numId="14">
    <w:abstractNumId w:val="4"/>
  </w:num>
  <w:num w:numId="15">
    <w:abstractNumId w:val="13"/>
  </w:num>
  <w:num w:numId="16">
    <w:abstractNumId w:val="32"/>
  </w:num>
  <w:num w:numId="17">
    <w:abstractNumId w:val="15"/>
  </w:num>
  <w:num w:numId="18">
    <w:abstractNumId w:val="26"/>
  </w:num>
  <w:num w:numId="19">
    <w:abstractNumId w:val="3"/>
  </w:num>
  <w:num w:numId="20">
    <w:abstractNumId w:val="16"/>
  </w:num>
  <w:num w:numId="21">
    <w:abstractNumId w:val="23"/>
  </w:num>
  <w:num w:numId="22">
    <w:abstractNumId w:val="27"/>
  </w:num>
  <w:num w:numId="23">
    <w:abstractNumId w:val="31"/>
  </w:num>
  <w:num w:numId="24">
    <w:abstractNumId w:val="10"/>
  </w:num>
  <w:num w:numId="25">
    <w:abstractNumId w:val="11"/>
  </w:num>
  <w:num w:numId="26">
    <w:abstractNumId w:val="14"/>
  </w:num>
  <w:num w:numId="27">
    <w:abstractNumId w:val="19"/>
  </w:num>
  <w:num w:numId="28">
    <w:abstractNumId w:val="17"/>
  </w:num>
  <w:num w:numId="29">
    <w:abstractNumId w:val="18"/>
  </w:num>
  <w:num w:numId="30">
    <w:abstractNumId w:val="30"/>
  </w:num>
  <w:num w:numId="31">
    <w:abstractNumId w:val="29"/>
  </w:num>
  <w:num w:numId="32">
    <w:abstractNumId w:val="28"/>
  </w:num>
  <w:num w:numId="3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F7"/>
    <w:rsid w:val="000073A3"/>
    <w:rsid w:val="000A6916"/>
    <w:rsid w:val="000C3BD7"/>
    <w:rsid w:val="000F6653"/>
    <w:rsid w:val="00106A38"/>
    <w:rsid w:val="00124ED4"/>
    <w:rsid w:val="00130F3A"/>
    <w:rsid w:val="00133E07"/>
    <w:rsid w:val="00152B19"/>
    <w:rsid w:val="001600BA"/>
    <w:rsid w:val="001650BC"/>
    <w:rsid w:val="00191D3E"/>
    <w:rsid w:val="001A2D1F"/>
    <w:rsid w:val="001B3AF5"/>
    <w:rsid w:val="001C5B84"/>
    <w:rsid w:val="001F6B35"/>
    <w:rsid w:val="00214830"/>
    <w:rsid w:val="002225FB"/>
    <w:rsid w:val="002239EF"/>
    <w:rsid w:val="0025051F"/>
    <w:rsid w:val="00261EED"/>
    <w:rsid w:val="002A4778"/>
    <w:rsid w:val="002B0DE5"/>
    <w:rsid w:val="002C0366"/>
    <w:rsid w:val="0033030F"/>
    <w:rsid w:val="00381A04"/>
    <w:rsid w:val="003F409D"/>
    <w:rsid w:val="00404832"/>
    <w:rsid w:val="00423DB2"/>
    <w:rsid w:val="004341E0"/>
    <w:rsid w:val="00443940"/>
    <w:rsid w:val="00470AAD"/>
    <w:rsid w:val="00487FA4"/>
    <w:rsid w:val="004904EE"/>
    <w:rsid w:val="004B18F2"/>
    <w:rsid w:val="004D6E08"/>
    <w:rsid w:val="004E1675"/>
    <w:rsid w:val="004E4177"/>
    <w:rsid w:val="004F3BFA"/>
    <w:rsid w:val="004F5AC2"/>
    <w:rsid w:val="004F5CA9"/>
    <w:rsid w:val="005033D3"/>
    <w:rsid w:val="00540996"/>
    <w:rsid w:val="00550FDA"/>
    <w:rsid w:val="00554456"/>
    <w:rsid w:val="005918CF"/>
    <w:rsid w:val="005A016A"/>
    <w:rsid w:val="005B0EEF"/>
    <w:rsid w:val="005E4293"/>
    <w:rsid w:val="00622608"/>
    <w:rsid w:val="00660495"/>
    <w:rsid w:val="00665FFC"/>
    <w:rsid w:val="00677F63"/>
    <w:rsid w:val="006A0E68"/>
    <w:rsid w:val="006A1F5A"/>
    <w:rsid w:val="006A3DC6"/>
    <w:rsid w:val="006C4ECD"/>
    <w:rsid w:val="007347EA"/>
    <w:rsid w:val="00766A36"/>
    <w:rsid w:val="00793992"/>
    <w:rsid w:val="007C04E4"/>
    <w:rsid w:val="0089030F"/>
    <w:rsid w:val="00895069"/>
    <w:rsid w:val="008A2875"/>
    <w:rsid w:val="008A7B69"/>
    <w:rsid w:val="008B45E1"/>
    <w:rsid w:val="008E3EC1"/>
    <w:rsid w:val="00903D79"/>
    <w:rsid w:val="009356ED"/>
    <w:rsid w:val="009400A9"/>
    <w:rsid w:val="00957767"/>
    <w:rsid w:val="00974CFD"/>
    <w:rsid w:val="009864D7"/>
    <w:rsid w:val="009A2824"/>
    <w:rsid w:val="009E0171"/>
    <w:rsid w:val="009E3A3C"/>
    <w:rsid w:val="00A8129E"/>
    <w:rsid w:val="00B035AA"/>
    <w:rsid w:val="00B4220A"/>
    <w:rsid w:val="00B47298"/>
    <w:rsid w:val="00B54720"/>
    <w:rsid w:val="00B62BFD"/>
    <w:rsid w:val="00B72553"/>
    <w:rsid w:val="00B73001"/>
    <w:rsid w:val="00BA021E"/>
    <w:rsid w:val="00BB12B3"/>
    <w:rsid w:val="00BC27A5"/>
    <w:rsid w:val="00BC5AC3"/>
    <w:rsid w:val="00BE40B8"/>
    <w:rsid w:val="00C1408E"/>
    <w:rsid w:val="00C34B77"/>
    <w:rsid w:val="00C40127"/>
    <w:rsid w:val="00C60A8B"/>
    <w:rsid w:val="00C60BF7"/>
    <w:rsid w:val="00C62188"/>
    <w:rsid w:val="00C91650"/>
    <w:rsid w:val="00CA563D"/>
    <w:rsid w:val="00CB5AFF"/>
    <w:rsid w:val="00CF68EF"/>
    <w:rsid w:val="00D51870"/>
    <w:rsid w:val="00D5531C"/>
    <w:rsid w:val="00DA4272"/>
    <w:rsid w:val="00DE4E9D"/>
    <w:rsid w:val="00E046D0"/>
    <w:rsid w:val="00E07F72"/>
    <w:rsid w:val="00E76332"/>
    <w:rsid w:val="00E94C8D"/>
    <w:rsid w:val="00EC097A"/>
    <w:rsid w:val="00EC0A7B"/>
    <w:rsid w:val="00EC32BC"/>
    <w:rsid w:val="00EC58FB"/>
    <w:rsid w:val="00F00E63"/>
    <w:rsid w:val="00F47CF1"/>
    <w:rsid w:val="00F667FC"/>
    <w:rsid w:val="00F76E7C"/>
    <w:rsid w:val="00F835B0"/>
    <w:rsid w:val="00FD5BE6"/>
    <w:rsid w:val="00FE7DF3"/>
    <w:rsid w:val="00FE7FB8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B40F"/>
  <w15:docId w15:val="{EC099B8A-DDAF-42DE-96A6-578093B2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41E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434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0BF7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CB5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CB5AF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rezrazmikov">
    <w:name w:val="No Spacing"/>
    <w:uiPriority w:val="1"/>
    <w:qFormat/>
    <w:rsid w:val="00540996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4341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341E0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4341E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4341E0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9E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Marjanca Golob</cp:lastModifiedBy>
  <cp:revision>9</cp:revision>
  <cp:lastPrinted>2019-04-18T07:29:00Z</cp:lastPrinted>
  <dcterms:created xsi:type="dcterms:W3CDTF">2019-12-16T16:11:00Z</dcterms:created>
  <dcterms:modified xsi:type="dcterms:W3CDTF">2020-01-09T13:07:00Z</dcterms:modified>
</cp:coreProperties>
</file>